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https://www.velvetjobs.com/job-descriptions/intelligence-anst</w:t>
        </w:r>
      </w:hyperlink>
    </w:p>
    <w:p>
      <w:pPr>
        <w:pStyle w:val="Heading1"/>
      </w:pPr>
      <w:bookmarkStart w:id="21" w:name="example-of-intelligence-anst-job-description"/>
      <w:r>
        <w:t xml:space="preserve">Example of Intelligence ANST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intelligence ANST. To join our growing team, please review the list of responsibilities and qualifications.</w:t>
      </w:r>
    </w:p>
    <w:p>
      <w:pPr>
        <w:pStyle w:val="Heading2"/>
      </w:pPr>
      <w:bookmarkStart w:id="22" w:name="responsibilities-for-intelligence-anst"/>
      <w:r>
        <w:t xml:space="preserve">Responsibilities for intelligence ANST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Identifying current and future issues that affect mission accomplishment and assisting in the development of a concept of operations</w:t>
      </w:r>
    </w:p>
    <w:p>
      <w:pPr>
        <w:pStyle w:val="Compact"/>
        <w:numPr>
          <w:numId w:val="1001"/>
          <w:ilvl w:val="0"/>
        </w:numPr>
      </w:pPr>
      <w:r>
        <w:t xml:space="preserve">Strategic communications support, including collecting, processing, storing, displaying, and disseminating a variety of data, preparing written communications and distributing information using, among other media, briefings, electronic mail, staff papers, reports, and summaries</w:t>
      </w:r>
    </w:p>
    <w:p>
      <w:pPr>
        <w:pStyle w:val="Compact"/>
        <w:numPr>
          <w:numId w:val="1001"/>
          <w:ilvl w:val="0"/>
        </w:numPr>
      </w:pPr>
      <w:r>
        <w:t xml:space="preserve">Providing reports and summaries extensively to provide information to customer leadership and engaging frequently with elements outside of the customer’s organization</w:t>
      </w:r>
    </w:p>
    <w:p>
      <w:pPr>
        <w:pStyle w:val="Compact"/>
        <w:numPr>
          <w:numId w:val="1001"/>
          <w:ilvl w:val="0"/>
        </w:numPr>
      </w:pPr>
      <w:r>
        <w:t xml:space="preserve">Facilitate and perform coordination and liaison with strategic planners, policy officers and appropriate points of contact within CI community elements</w:t>
      </w:r>
    </w:p>
    <w:p>
      <w:pPr>
        <w:pStyle w:val="Compact"/>
        <w:numPr>
          <w:numId w:val="1001"/>
          <w:ilvl w:val="0"/>
        </w:numPr>
      </w:pPr>
      <w:r>
        <w:t xml:space="preserve">Supporting the division-level senior manager within the Office of the Director of National Intelligence</w:t>
      </w:r>
    </w:p>
    <w:p>
      <w:pPr>
        <w:pStyle w:val="Compact"/>
        <w:numPr>
          <w:numId w:val="1001"/>
          <w:ilvl w:val="0"/>
        </w:numPr>
      </w:pPr>
      <w:r>
        <w:t xml:space="preserve">Serving as executive secretary to an IC-level committee</w:t>
      </w:r>
    </w:p>
    <w:p>
      <w:pPr>
        <w:pStyle w:val="Compact"/>
        <w:numPr>
          <w:numId w:val="1001"/>
          <w:ilvl w:val="0"/>
        </w:numPr>
      </w:pPr>
      <w:r>
        <w:t xml:space="preserve">Communicating with representatives to the assigned office via meetings and visits, as appropriate</w:t>
      </w:r>
    </w:p>
    <w:p>
      <w:pPr>
        <w:pStyle w:val="Compact"/>
        <w:numPr>
          <w:numId w:val="1001"/>
          <w:ilvl w:val="0"/>
        </w:numPr>
      </w:pPr>
      <w:r>
        <w:t xml:space="preserve">Helping with drafting and/or leading coordination for office products</w:t>
      </w:r>
    </w:p>
    <w:p>
      <w:pPr>
        <w:pStyle w:val="Compact"/>
        <w:numPr>
          <w:numId w:val="1001"/>
          <w:ilvl w:val="0"/>
        </w:numPr>
      </w:pPr>
      <w:r>
        <w:t xml:space="preserve">Participating in office management functions as needed</w:t>
      </w:r>
    </w:p>
    <w:p>
      <w:pPr>
        <w:pStyle w:val="Compact"/>
        <w:numPr>
          <w:numId w:val="1001"/>
          <w:ilvl w:val="0"/>
        </w:numPr>
      </w:pPr>
      <w:r>
        <w:t xml:space="preserve">Supporting the office's senior management, including working on community sessions, meetings (including international}, and briefings</w:t>
      </w:r>
    </w:p>
    <w:p>
      <w:pPr>
        <w:pStyle w:val="Heading2"/>
      </w:pPr>
      <w:bookmarkStart w:id="23" w:name="qualifications-for-intelligence-anst"/>
      <w:r>
        <w:t xml:space="preserve">Qualifications for intelligence ANST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all source intelligence data to assist SMAC personnel in weaponeering and targeting for kinetic and non-kinetic systems</w:t>
      </w:r>
    </w:p>
    <w:p>
      <w:pPr>
        <w:pStyle w:val="Compact"/>
        <w:numPr>
          <w:numId w:val="1002"/>
          <w:ilvl w:val="0"/>
        </w:numPr>
      </w:pPr>
      <w:r>
        <w:t xml:space="preserve">Coordinate with ISR Division personnel to ensure intelligence information systems are integrated and support all SMAC processes for approx</w:t>
      </w:r>
    </w:p>
    <w:p>
      <w:pPr>
        <w:pStyle w:val="Compact"/>
        <w:numPr>
          <w:numId w:val="1002"/>
          <w:ilvl w:val="0"/>
        </w:numPr>
      </w:pPr>
      <w:r>
        <w:t xml:space="preserve">Ensure receipt of information and proper data exchange, target lists, MIDB, from other C4I system equipment into SMAC ISR and mission planning systems in appropriate file formats</w:t>
      </w:r>
    </w:p>
    <w:p>
      <w:pPr>
        <w:pStyle w:val="Compact"/>
        <w:numPr>
          <w:numId w:val="1002"/>
          <w:ilvl w:val="0"/>
        </w:numPr>
      </w:pPr>
      <w:r>
        <w:t xml:space="preserve">Collaborate with local Training Managers for approx</w:t>
      </w:r>
    </w:p>
    <w:p>
      <w:pPr>
        <w:pStyle w:val="Compact"/>
        <w:numPr>
          <w:numId w:val="1002"/>
          <w:ilvl w:val="0"/>
        </w:numPr>
      </w:pPr>
      <w:r>
        <w:t xml:space="preserve">Of a CI agent</w:t>
      </w:r>
    </w:p>
    <w:p>
      <w:pPr>
        <w:pStyle w:val="Compact"/>
        <w:numPr>
          <w:numId w:val="1002"/>
          <w:ilvl w:val="0"/>
        </w:numPr>
      </w:pPr>
      <w:r>
        <w:t xml:space="preserve">Candidate must have strong analytical skills with minimum of 5 years of experience in spectral or SAR analysis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lligence-an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lligence-an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2021-10-28T12:48:41Z</dcterms:created>
  <dcterms:modified xsi:type="dcterms:W3CDTF">2021-10-28T12:48:41Z</dcterms:modified>
</cp:coreProperties>
</file>