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https://www.velvetjobs.com/job-descriptions/intelligence-analyst</w:t>
        </w:r>
      </w:hyperlink>
    </w:p>
    <w:p>
      <w:pPr>
        <w:pStyle w:val="Heading1"/>
      </w:pPr>
      <w:bookmarkStart w:id="21" w:name="example-of-intelligence-analyst-job-description"/>
      <w:r>
        <w:t xml:space="preserve">Example of Intelligence Analyst Job Description</w:t>
      </w:r>
      <w:bookmarkEnd w:id="21"/>
    </w:p>
    <w:p>
      <w:pPr>
        <w:pStyle w:val="Compact"/>
      </w:pPr>
      <w:r>
        <w:t xml:space="preserve">Our innovative and growing company is hiring for an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intelligence-analyst"/>
      <w:r>
        <w:t xml:space="preserve">Responsibilities for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QA test cases/test steps to ensure quality assurance of BI output</w:t>
      </w:r>
    </w:p>
    <w:p>
      <w:pPr>
        <w:pStyle w:val="Compact"/>
        <w:numPr>
          <w:numId w:val="1001"/>
          <w:ilvl w:val="0"/>
        </w:numPr>
      </w:pPr>
      <w:r>
        <w:t xml:space="preserve">Assist with QA testing to ensure that a solution is ready for user acceptance testing</w:t>
      </w:r>
    </w:p>
    <w:p>
      <w:pPr>
        <w:pStyle w:val="Compact"/>
        <w:numPr>
          <w:numId w:val="1001"/>
          <w:ilvl w:val="0"/>
        </w:numPr>
      </w:pPr>
      <w:r>
        <w:t xml:space="preserve">Work with end users to ensure user acceptance testing and a complete delivery of reporting/analysis solution</w:t>
      </w:r>
    </w:p>
    <w:p>
      <w:pPr>
        <w:pStyle w:val="Compact"/>
        <w:numPr>
          <w:numId w:val="1001"/>
          <w:ilvl w:val="0"/>
        </w:numPr>
      </w:pPr>
      <w:r>
        <w:t xml:space="preserve">Exposure to Epic and Healthcare environment a plus</w:t>
      </w:r>
    </w:p>
    <w:p>
      <w:pPr>
        <w:pStyle w:val="Compact"/>
        <w:numPr>
          <w:numId w:val="1001"/>
          <w:ilvl w:val="0"/>
        </w:numPr>
      </w:pPr>
      <w:r>
        <w:t xml:space="preserve">Monitor and evaluate intelligence reporting on technical systems across all domains (maritime, ground, air, space)</w:t>
      </w:r>
    </w:p>
    <w:p>
      <w:pPr>
        <w:pStyle w:val="Compact"/>
        <w:numPr>
          <w:numId w:val="1001"/>
          <w:ilvl w:val="0"/>
        </w:numPr>
      </w:pPr>
      <w:r>
        <w:t xml:space="preserve">Develop process for understanding system threat environment based on Intel reporting and system monitoring</w:t>
      </w:r>
    </w:p>
    <w:p>
      <w:pPr>
        <w:pStyle w:val="Compact"/>
        <w:numPr>
          <w:numId w:val="1001"/>
          <w:ilvl w:val="0"/>
        </w:numPr>
      </w:pPr>
      <w:r>
        <w:t xml:space="preserve">Provide written and oral reporting / briefings on intelligence impacts to technical programs</w:t>
      </w:r>
    </w:p>
    <w:p>
      <w:pPr>
        <w:pStyle w:val="Compact"/>
        <w:numPr>
          <w:numId w:val="1001"/>
          <w:ilvl w:val="0"/>
        </w:numPr>
      </w:pPr>
      <w:r>
        <w:t xml:space="preserve">Provide situational awareness operational support during contingency and exercise scenarios</w:t>
      </w:r>
    </w:p>
    <w:p>
      <w:pPr>
        <w:pStyle w:val="Compact"/>
        <w:numPr>
          <w:numId w:val="1001"/>
          <w:ilvl w:val="0"/>
        </w:numPr>
      </w:pPr>
      <w:r>
        <w:t xml:space="preserve">Data Receipt and coordination with Business Ops on requirements</w:t>
      </w:r>
    </w:p>
    <w:p>
      <w:pPr>
        <w:pStyle w:val="Compact"/>
        <w:numPr>
          <w:numId w:val="1001"/>
          <w:ilvl w:val="0"/>
        </w:numPr>
      </w:pPr>
      <w:r>
        <w:t xml:space="preserve">Support sales with reporting and analysis</w:t>
      </w:r>
    </w:p>
    <w:p>
      <w:pPr>
        <w:pStyle w:val="Heading2"/>
      </w:pPr>
      <w:bookmarkStart w:id="23" w:name="qualifications-for-intelligence-analyst"/>
      <w:r>
        <w:t xml:space="preserve">Qualifications for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data analysis (SQL-type queries)</w:t>
      </w:r>
    </w:p>
    <w:p>
      <w:pPr>
        <w:pStyle w:val="Compact"/>
        <w:numPr>
          <w:numId w:val="1002"/>
          <w:ilvl w:val="0"/>
        </w:numPr>
      </w:pPr>
      <w:r>
        <w:t xml:space="preserve">Experience in Tableau Software an asset</w:t>
      </w:r>
    </w:p>
    <w:p>
      <w:pPr>
        <w:pStyle w:val="Compact"/>
        <w:numPr>
          <w:numId w:val="1002"/>
          <w:ilvl w:val="0"/>
        </w:numPr>
      </w:pPr>
      <w:r>
        <w:t xml:space="preserve">Extensive knowledge of data analysis tools, software and systems</w:t>
      </w:r>
    </w:p>
    <w:p>
      <w:pPr>
        <w:pStyle w:val="Compact"/>
        <w:numPr>
          <w:numId w:val="1002"/>
          <w:ilvl w:val="0"/>
        </w:numPr>
      </w:pPr>
      <w:r>
        <w:t xml:space="preserve">Solid technical and analytical expertise, Advanced Excel, Access, B.I</w:t>
      </w:r>
    </w:p>
    <w:p>
      <w:pPr>
        <w:pStyle w:val="Compact"/>
        <w:numPr>
          <w:numId w:val="1002"/>
          <w:ilvl w:val="0"/>
        </w:numPr>
      </w:pPr>
      <w:r>
        <w:t xml:space="preserve">Very good knowledge with MS Excel is expected</w:t>
      </w:r>
    </w:p>
    <w:p>
      <w:pPr>
        <w:pStyle w:val="Compact"/>
        <w:numPr>
          <w:numId w:val="1002"/>
          <w:ilvl w:val="0"/>
        </w:numPr>
      </w:pPr>
      <w:r>
        <w:t xml:space="preserve">Knowledge about the Online Games industry market and Free-to-Play business model and related industry relevant key performance indicators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