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https://www.velvetjobs.com/job-descriptions/intelligence-advisor</w:t>
        </w:r>
      </w:hyperlink>
    </w:p>
    <w:p>
      <w:pPr>
        <w:pStyle w:val="Heading1"/>
      </w:pPr>
      <w:bookmarkStart w:id="21" w:name="example-of-intelligence-advisor-job-description"/>
      <w:r>
        <w:t xml:space="preserve">Example of Intelligence Advisor Job Description</w:t>
      </w:r>
      <w:bookmarkEnd w:id="21"/>
    </w:p>
    <w:p>
      <w:pPr>
        <w:pStyle w:val="Compact"/>
      </w:pPr>
      <w:r>
        <w:t xml:space="preserve">Our innovative and growing company is looking for an intelligence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lligence-advisor"/>
      <w:r>
        <w:t xml:space="preserve">Responsibilities for intelligence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in the creation and prosecution of the opportunity pipeline</w:t>
      </w:r>
    </w:p>
    <w:p>
      <w:pPr>
        <w:pStyle w:val="Compact"/>
        <w:numPr>
          <w:numId w:val="1001"/>
          <w:ilvl w:val="0"/>
        </w:numPr>
      </w:pPr>
      <w:r>
        <w:t xml:space="preserve">Proactively engage and build trusted relationships with customers, partners and sales teams</w:t>
      </w:r>
    </w:p>
    <w:p>
      <w:pPr>
        <w:pStyle w:val="Compact"/>
        <w:numPr>
          <w:numId w:val="1001"/>
          <w:ilvl w:val="0"/>
        </w:numPr>
      </w:pPr>
      <w:r>
        <w:t xml:space="preserve">Utilize and leverage your solution domain expertise during sales engagements</w:t>
      </w:r>
    </w:p>
    <w:p>
      <w:pPr>
        <w:pStyle w:val="Compact"/>
        <w:numPr>
          <w:numId w:val="1001"/>
          <w:ilvl w:val="0"/>
        </w:numPr>
      </w:pPr>
      <w:r>
        <w:t xml:space="preserve">Deliver standard, customized and/or strategic, senior‐level software demonstrations and presentations outlining how data and analytics is the fuel that makes direct and digital customer communications smarter and delivers higher return on marketing investment</w:t>
      </w:r>
    </w:p>
    <w:p>
      <w:pPr>
        <w:pStyle w:val="Compact"/>
        <w:numPr>
          <w:numId w:val="1001"/>
          <w:ilvl w:val="0"/>
        </w:numPr>
      </w:pPr>
      <w:r>
        <w:t xml:space="preserve">Ensures the competency of account teams to support sales opportunities in customer centric-organizations</w:t>
      </w:r>
    </w:p>
    <w:p>
      <w:pPr>
        <w:pStyle w:val="Compact"/>
        <w:numPr>
          <w:numId w:val="1001"/>
          <w:ilvl w:val="0"/>
        </w:numPr>
      </w:pPr>
      <w:r>
        <w:t xml:space="preserve">Communicates knowledge to other non‐technical sales functions to empower them to position and support solutions</w:t>
      </w:r>
    </w:p>
    <w:p>
      <w:pPr>
        <w:pStyle w:val="Compact"/>
        <w:numPr>
          <w:numId w:val="1001"/>
          <w:ilvl w:val="0"/>
        </w:numPr>
      </w:pPr>
      <w:r>
        <w:t xml:space="preserve">Designs and produces local sales and marketing materials, training and competitive positioning</w:t>
      </w:r>
    </w:p>
    <w:p>
      <w:pPr>
        <w:pStyle w:val="Compact"/>
        <w:numPr>
          <w:numId w:val="1001"/>
          <w:ilvl w:val="0"/>
        </w:numPr>
      </w:pPr>
      <w:r>
        <w:t xml:space="preserve">Work with the local Product Marketing Manager, co‐ordinates to execute the launch of new software products</w:t>
      </w:r>
    </w:p>
    <w:p>
      <w:pPr>
        <w:pStyle w:val="Compact"/>
        <w:numPr>
          <w:numId w:val="1001"/>
          <w:ilvl w:val="0"/>
        </w:numPr>
      </w:pPr>
      <w:r>
        <w:t xml:space="preserve">Ensure the competency of account teams to support sales opportunities in customer centric-organizations</w:t>
      </w:r>
    </w:p>
    <w:p>
      <w:pPr>
        <w:pStyle w:val="Compact"/>
        <w:numPr>
          <w:numId w:val="1001"/>
          <w:ilvl w:val="0"/>
        </w:numPr>
      </w:pPr>
      <w:r>
        <w:t xml:space="preserve">Design and produce local sales and marketing materials, training and competitive position and support solutions</w:t>
      </w:r>
    </w:p>
    <w:p>
      <w:pPr>
        <w:pStyle w:val="Heading2"/>
      </w:pPr>
      <w:bookmarkStart w:id="23" w:name="qualifications-for-intelligence-advisor"/>
      <w:r>
        <w:t xml:space="preserve">Qualifications for intelligence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excellent, engaging, and persuasive communication / presentation skills (oral &amp; written) to business stakeholders and senior leaders</w:t>
      </w:r>
    </w:p>
    <w:p>
      <w:pPr>
        <w:pStyle w:val="Compact"/>
        <w:numPr>
          <w:numId w:val="1002"/>
          <w:ilvl w:val="0"/>
        </w:numPr>
      </w:pPr>
      <w:r>
        <w:t xml:space="preserve">A graduate or post-graduate degree in Computer/IT, Marketing, Statistics or Business Degree, or equivalent professional experience</w:t>
      </w:r>
    </w:p>
    <w:p>
      <w:pPr>
        <w:pStyle w:val="Compact"/>
        <w:numPr>
          <w:numId w:val="1002"/>
          <w:ilvl w:val="0"/>
        </w:numPr>
      </w:pPr>
      <w:r>
        <w:t xml:space="preserve">A higher technical and/or business-oriented degree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marketing technology landscape and current trends including big data, online, social, mobile, real-time and cloud technologies</w:t>
      </w:r>
    </w:p>
    <w:p>
      <w:pPr>
        <w:pStyle w:val="Compact"/>
        <w:numPr>
          <w:numId w:val="1002"/>
          <w:ilvl w:val="0"/>
        </w:numPr>
      </w:pPr>
      <w:r>
        <w:t xml:space="preserve">The ability to understand and to solve complicated business and/or technical problems</w:t>
      </w:r>
    </w:p>
    <w:p>
      <w:pPr>
        <w:pStyle w:val="Compact"/>
        <w:numPr>
          <w:numId w:val="1002"/>
          <w:ilvl w:val="0"/>
        </w:numPr>
      </w:pPr>
      <w:r>
        <w:t xml:space="preserve">Several years of relevant consultancy or line-organisation experience, preferably with experience of advising and/or implementation projects within marketing, customer intelligence, analytical CRM, customer experience, 'Driving digital', customer analytics or customer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2021-10-28T13:10:12Z</dcterms:created>
  <dcterms:modified xsi:type="dcterms:W3CDTF">2021-10-28T13:10:12Z</dcterms:modified>
</cp:coreProperties>
</file>