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https://www.velvetjobs.com/job-descriptions/insurance-follow</w:t>
        </w:r>
      </w:hyperlink>
    </w:p>
    <w:p>
      <w:pPr>
        <w:pStyle w:val="Heading1"/>
      </w:pPr>
      <w:bookmarkStart w:id="21" w:name="example-of-insurance-follow-job-description"/>
      <w:r>
        <w:t xml:space="preserve">Example of Insurance Follow Job Description</w:t>
      </w:r>
      <w:bookmarkEnd w:id="21"/>
    </w:p>
    <w:p>
      <w:pPr>
        <w:pStyle w:val="Compact"/>
      </w:pPr>
      <w:r>
        <w:t xml:space="preserve">Our growing company is looking to fill the role of insurance follow.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-follow"/>
      <w:r>
        <w:t xml:space="preserve">Responsibilities for insurance follow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and submit appeals</w:t>
      </w:r>
    </w:p>
    <w:p>
      <w:pPr>
        <w:pStyle w:val="Compact"/>
        <w:numPr>
          <w:numId w:val="1001"/>
          <w:ilvl w:val="0"/>
        </w:numPr>
      </w:pPr>
      <w:r>
        <w:t xml:space="preserve">Answer phone inquiries from patients and insurance regarding bills, charges, and account status</w:t>
      </w:r>
    </w:p>
    <w:p>
      <w:pPr>
        <w:pStyle w:val="Compact"/>
        <w:numPr>
          <w:numId w:val="1001"/>
          <w:ilvl w:val="0"/>
        </w:numPr>
      </w:pPr>
      <w:r>
        <w:t xml:space="preserve">Resolve issues holding up timely claim payment, including requests for medical records, coordination with Customer Service and other related departments</w:t>
      </w:r>
    </w:p>
    <w:p>
      <w:pPr>
        <w:pStyle w:val="Compact"/>
        <w:numPr>
          <w:numId w:val="1001"/>
          <w:ilvl w:val="0"/>
        </w:numPr>
      </w:pPr>
      <w:r>
        <w:t xml:space="preserve">Investigates over-payments and takes appropriate action to resolve</w:t>
      </w:r>
    </w:p>
    <w:p>
      <w:pPr>
        <w:pStyle w:val="Compact"/>
        <w:numPr>
          <w:numId w:val="1001"/>
          <w:ilvl w:val="0"/>
        </w:numPr>
      </w:pPr>
      <w:r>
        <w:t xml:space="preserve">Follows up on payer payment variances</w:t>
      </w:r>
    </w:p>
    <w:p>
      <w:pPr>
        <w:pStyle w:val="Compact"/>
        <w:numPr>
          <w:numId w:val="1001"/>
          <w:ilvl w:val="0"/>
        </w:numPr>
      </w:pPr>
      <w:r>
        <w:t xml:space="preserve">Direct day-to-day operations, priorities and broad scope work assignments for the A/R follow-up team</w:t>
      </w:r>
    </w:p>
    <w:p>
      <w:pPr>
        <w:pStyle w:val="Compact"/>
        <w:numPr>
          <w:numId w:val="1001"/>
          <w:ilvl w:val="0"/>
        </w:numPr>
      </w:pPr>
      <w:r>
        <w:t xml:space="preserve">Develop and monitor reporting tools to track Key Performance Indicators (KPIs), (e.g.Queue Status, Daily Cash Collections and Write-offs, Claims Filed, etc)</w:t>
      </w:r>
    </w:p>
    <w:p>
      <w:pPr>
        <w:pStyle w:val="Compact"/>
        <w:numPr>
          <w:numId w:val="1001"/>
          <w:ilvl w:val="0"/>
        </w:numPr>
      </w:pPr>
      <w:r>
        <w:t xml:space="preserve">Develop goals and objectives and measures performance on a macro basis on a regular basis</w:t>
      </w:r>
    </w:p>
    <w:p>
      <w:pPr>
        <w:pStyle w:val="Compact"/>
        <w:numPr>
          <w:numId w:val="1001"/>
          <w:ilvl w:val="0"/>
        </w:numPr>
      </w:pPr>
      <w:r>
        <w:t xml:space="preserve">Make recommendations and implement continual process improvements to improve cash yield and timely collection</w:t>
      </w:r>
    </w:p>
    <w:p>
      <w:pPr>
        <w:pStyle w:val="Compact"/>
        <w:numPr>
          <w:numId w:val="1001"/>
          <w:ilvl w:val="0"/>
        </w:numPr>
      </w:pPr>
      <w:r>
        <w:t xml:space="preserve">Review carrier websites and publications for updates regarding billing procedures and requirements</w:t>
      </w:r>
    </w:p>
    <w:p>
      <w:pPr>
        <w:pStyle w:val="Heading2"/>
      </w:pPr>
      <w:bookmarkStart w:id="23" w:name="qualifications-for-insurance-follow"/>
      <w:r>
        <w:t xml:space="preserve">Qualifications for insurance follow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equivalent work experience (five years in healthcare billing environment)</w:t>
      </w:r>
    </w:p>
    <w:p>
      <w:pPr>
        <w:pStyle w:val="Compact"/>
        <w:numPr>
          <w:numId w:val="1002"/>
          <w:ilvl w:val="0"/>
        </w:numPr>
      </w:pPr>
      <w:r>
        <w:t xml:space="preserve">Experience with EPIC Billing system preferred</w:t>
      </w:r>
    </w:p>
    <w:p>
      <w:pPr>
        <w:pStyle w:val="Compact"/>
        <w:numPr>
          <w:numId w:val="1002"/>
          <w:ilvl w:val="0"/>
        </w:numPr>
      </w:pPr>
      <w:r>
        <w:t xml:space="preserve">Epic Billing certification preferred</w:t>
      </w:r>
    </w:p>
    <w:p>
      <w:pPr>
        <w:pStyle w:val="Compact"/>
        <w:numPr>
          <w:numId w:val="1002"/>
          <w:ilvl w:val="0"/>
        </w:numPr>
      </w:pPr>
      <w:r>
        <w:t xml:space="preserve">Review data, reports, and statistical information, analyze trends, and render adjustments to team priorities and operations, to increase effectiveness</w:t>
      </w:r>
    </w:p>
    <w:p>
      <w:pPr>
        <w:pStyle w:val="Compact"/>
        <w:numPr>
          <w:numId w:val="1002"/>
          <w:ilvl w:val="0"/>
        </w:numPr>
      </w:pPr>
      <w:r>
        <w:t xml:space="preserve">Represent the RCM team and/or assigned department on committees, work groups, or task forces and attend pertinent functions, as requested</w:t>
      </w:r>
    </w:p>
    <w:p>
      <w:pPr>
        <w:pStyle w:val="Compact"/>
        <w:numPr>
          <w:numId w:val="1002"/>
          <w:ilvl w:val="0"/>
        </w:numPr>
      </w:pPr>
      <w:r>
        <w:t xml:space="preserve">Promote by personal example, a positive “esprit de corps”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follow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foll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2021-10-28T13:08:27Z</dcterms:created>
  <dcterms:modified xsi:type="dcterms:W3CDTF">2021-10-28T13:08:27Z</dcterms:modified>
</cp:coreProperties>
</file>