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https://www.velvetjobs.com/job-descriptions/insurance-broker</w:t>
        </w:r>
      </w:hyperlink>
    </w:p>
    <w:p>
      <w:pPr>
        <w:pStyle w:val="Heading1"/>
      </w:pPr>
      <w:bookmarkStart w:id="21" w:name="example-of-insurance-broker-job-description"/>
      <w:r>
        <w:t xml:space="preserve">Example of Insurance Broker Job Description</w:t>
      </w:r>
      <w:bookmarkEnd w:id="21"/>
    </w:p>
    <w:p>
      <w:pPr>
        <w:pStyle w:val="Compact"/>
      </w:pPr>
      <w:r>
        <w:t xml:space="preserve">Our growing company is looking for an insurance broker.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urance-broker"/>
      <w:r>
        <w:t xml:space="preserve">Responsibilities for insurance broker</w:t>
      </w:r>
      <w:bookmarkEnd w:id="22"/>
    </w:p>
    <w:p>
      <w:pPr>
        <w:pStyle w:val="Compact"/>
        <w:numPr>
          <w:numId w:val="1001"/>
          <w:ilvl w:val="0"/>
        </w:numPr>
      </w:pPr>
      <w:r>
        <w:t xml:space="preserve">Continuing to maintain strong relationships with clients and strategic insurers is an important aspect of the position</w:t>
      </w:r>
    </w:p>
    <w:p>
      <w:pPr>
        <w:pStyle w:val="Compact"/>
        <w:numPr>
          <w:numId w:val="1001"/>
          <w:ilvl w:val="0"/>
        </w:numPr>
      </w:pPr>
      <w:r>
        <w:t xml:space="preserve">Face-to-face negotiation with insurers is a significant part of the role</w:t>
      </w:r>
    </w:p>
    <w:p>
      <w:pPr>
        <w:pStyle w:val="Compact"/>
        <w:numPr>
          <w:numId w:val="1001"/>
          <w:ilvl w:val="0"/>
        </w:numPr>
      </w:pPr>
      <w:r>
        <w:t xml:space="preserve">Providing top quality service to clients in technical and social situations, including attendance/hosting multiple dinners with clients and underwriters</w:t>
      </w:r>
    </w:p>
    <w:p>
      <w:pPr>
        <w:pStyle w:val="Compact"/>
        <w:numPr>
          <w:numId w:val="1001"/>
          <w:ilvl w:val="0"/>
        </w:numPr>
      </w:pPr>
      <w:r>
        <w:t xml:space="preserve">The job will also involve an element of new business generation working very closely with colleagues across the USA in the production of new business opportunities to the team</w:t>
      </w:r>
    </w:p>
    <w:p>
      <w:pPr>
        <w:pStyle w:val="Compact"/>
        <w:numPr>
          <w:numId w:val="1001"/>
          <w:ilvl w:val="0"/>
        </w:numPr>
      </w:pPr>
      <w:r>
        <w:t xml:space="preserve">Manage global and country specific insurances related to liability, professional indemnity, D&amp;O and marine insurances</w:t>
      </w:r>
    </w:p>
    <w:p>
      <w:pPr>
        <w:pStyle w:val="Compact"/>
        <w:numPr>
          <w:numId w:val="1001"/>
          <w:ilvl w:val="0"/>
        </w:numPr>
      </w:pPr>
      <w:r>
        <w:t xml:space="preserve">Assist the businesses and projects reviewing and identifying insurance related contract issues and needs at (mainly) tender stage</w:t>
      </w:r>
    </w:p>
    <w:p>
      <w:pPr>
        <w:pStyle w:val="Compact"/>
        <w:numPr>
          <w:numId w:val="1001"/>
          <w:ilvl w:val="0"/>
        </w:numPr>
      </w:pPr>
      <w:r>
        <w:t xml:space="preserve">Analyze coverage needs, collect and analyze relevant information to identify risk transfer solutions</w:t>
      </w:r>
    </w:p>
    <w:p>
      <w:pPr>
        <w:pStyle w:val="Compact"/>
        <w:numPr>
          <w:numId w:val="1001"/>
          <w:ilvl w:val="0"/>
        </w:numPr>
      </w:pPr>
      <w:r>
        <w:t xml:space="preserve">Advice on placement design, likely pricing, potential coverage enhancements and market progress</w:t>
      </w:r>
    </w:p>
    <w:p>
      <w:pPr>
        <w:pStyle w:val="Compact"/>
        <w:numPr>
          <w:numId w:val="1001"/>
          <w:ilvl w:val="0"/>
        </w:numPr>
      </w:pPr>
      <w:r>
        <w:t xml:space="preserve">Responsible for negotiating terms and conditions of placement with underwriters, obtaining quotes and handling underwriter inquiries</w:t>
      </w:r>
    </w:p>
    <w:p>
      <w:pPr>
        <w:pStyle w:val="Compact"/>
        <w:numPr>
          <w:numId w:val="1001"/>
          <w:ilvl w:val="0"/>
        </w:numPr>
      </w:pPr>
      <w:r>
        <w:t xml:space="preserve">Cooperation and coordination with our global insurance broker network and business units worldwide</w:t>
      </w:r>
    </w:p>
    <w:p>
      <w:pPr>
        <w:pStyle w:val="Heading2"/>
      </w:pPr>
      <w:bookmarkStart w:id="23" w:name="qualifications-for-insurance-broker"/>
      <w:r>
        <w:t xml:space="preserve">Qualifications for insurance broker</w:t>
      </w:r>
      <w:bookmarkEnd w:id="23"/>
    </w:p>
    <w:p>
      <w:pPr>
        <w:pStyle w:val="Compact"/>
        <w:numPr>
          <w:numId w:val="1002"/>
          <w:ilvl w:val="0"/>
        </w:numPr>
      </w:pPr>
      <w:r>
        <w:t xml:space="preserve">Ideally, a minimum of 3- 5 years of experience broking financial and professional lines</w:t>
      </w:r>
    </w:p>
    <w:p>
      <w:pPr>
        <w:pStyle w:val="Compact"/>
        <w:numPr>
          <w:numId w:val="1002"/>
          <w:ilvl w:val="0"/>
        </w:numPr>
      </w:pPr>
      <w:r>
        <w:t xml:space="preserve">Tier 1 FSRA Compliance is essential and a tertiary qualification in Insurance Broking will be highly regarded</w:t>
      </w:r>
    </w:p>
    <w:p>
      <w:pPr>
        <w:pStyle w:val="Compact"/>
        <w:numPr>
          <w:numId w:val="1002"/>
          <w:ilvl w:val="0"/>
        </w:numPr>
      </w:pPr>
      <w:r>
        <w:t xml:space="preserve">Commitment to providing high level client service ability to operate in a team environment</w:t>
      </w:r>
    </w:p>
    <w:p>
      <w:pPr>
        <w:pStyle w:val="Compact"/>
        <w:numPr>
          <w:numId w:val="1002"/>
          <w:ilvl w:val="0"/>
        </w:numPr>
      </w:pPr>
      <w:r>
        <w:t xml:space="preserve">It is also essential that you are capable of meeting deadlines, working well under pressure and providing mentorship to junior team members</w:t>
      </w:r>
    </w:p>
    <w:p>
      <w:pPr>
        <w:pStyle w:val="Compact"/>
        <w:numPr>
          <w:numId w:val="1002"/>
          <w:ilvl w:val="0"/>
        </w:numPr>
      </w:pPr>
      <w:r>
        <w:t xml:space="preserve">Diploma/Degree in insurance or equivalent and at least 4 years of working experience in the general insurance industry</w:t>
      </w:r>
    </w:p>
    <w:p>
      <w:pPr>
        <w:pStyle w:val="Compact"/>
        <w:numPr>
          <w:numId w:val="1002"/>
          <w:ilvl w:val="0"/>
        </w:numPr>
      </w:pPr>
      <w:r>
        <w:t xml:space="preserve">Ideally, a minimum of 5 years broking experience within general 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bro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bro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2021-10-28T18:31:28Z</dcterms:created>
  <dcterms:modified xsi:type="dcterms:W3CDTF">2021-10-28T18:31:28Z</dcterms:modified>
</cp:coreProperties>
</file>