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https://www.velvetjobs.com/job-descriptions/insurance-broker</w:t>
        </w:r>
      </w:hyperlink>
    </w:p>
    <w:p>
      <w:pPr>
        <w:pStyle w:val="Heading1"/>
      </w:pPr>
      <w:bookmarkStart w:id="21" w:name="example-of-insurance-broker-job-description"/>
      <w:r>
        <w:t xml:space="preserve">Example of Insurance Broker Job Description</w:t>
      </w:r>
      <w:bookmarkEnd w:id="21"/>
    </w:p>
    <w:p>
      <w:pPr>
        <w:pStyle w:val="Compact"/>
      </w:pPr>
      <w:r>
        <w:t xml:space="preserve">Our company is growing rapidly and is hiring for an insurance broker.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broker"/>
      <w:r>
        <w:t xml:space="preserve">Responsibilities for insurance broker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Travelling on a regular basis</w:t>
      </w:r>
    </w:p>
    <w:p>
      <w:pPr>
        <w:pStyle w:val="Compact"/>
        <w:numPr>
          <w:numId w:val="1001"/>
          <w:ilvl w:val="0"/>
        </w:numPr>
      </w:pPr>
      <w:r>
        <w:t xml:space="preserve">University Degree with an analytical mind</w:t>
      </w:r>
    </w:p>
    <w:p>
      <w:pPr>
        <w:pStyle w:val="Compact"/>
        <w:numPr>
          <w:numId w:val="1001"/>
          <w:ilvl w:val="0"/>
        </w:numPr>
      </w:pPr>
      <w:r>
        <w:t xml:space="preserve">Deep knowledge of Life Insurance products offered by Luxembourg-based life insurance companies within the context of the Freedom-to-Provide-Services Provision</w:t>
      </w:r>
    </w:p>
    <w:p>
      <w:pPr>
        <w:pStyle w:val="Compact"/>
        <w:numPr>
          <w:numId w:val="1001"/>
          <w:ilvl w:val="0"/>
        </w:numPr>
      </w:pPr>
      <w:r>
        <w:t xml:space="preserve">Must be fluent in French, English – a 3rd language would be a plus (Spanish, Italian or German)</w:t>
      </w:r>
    </w:p>
    <w:p>
      <w:pPr>
        <w:pStyle w:val="Compact"/>
        <w:numPr>
          <w:numId w:val="1001"/>
          <w:ilvl w:val="0"/>
        </w:numPr>
      </w:pPr>
      <w:r>
        <w:t xml:space="preserve">Solid understanding of operational processes within a Bank, Broker, Insurance company</w:t>
      </w:r>
    </w:p>
    <w:p>
      <w:pPr>
        <w:pStyle w:val="Compact"/>
        <w:numPr>
          <w:numId w:val="1001"/>
          <w:ilvl w:val="0"/>
        </w:numPr>
      </w:pPr>
      <w:r>
        <w:t xml:space="preserve">Sound understanding of regulatory and industry relevant developments</w:t>
      </w:r>
    </w:p>
    <w:p>
      <w:pPr>
        <w:pStyle w:val="Compact"/>
        <w:numPr>
          <w:numId w:val="1001"/>
          <w:ilvl w:val="0"/>
        </w:numPr>
      </w:pPr>
      <w:r>
        <w:t xml:space="preserve">Very good communication &amp; stakeholder management skill</w:t>
      </w:r>
    </w:p>
    <w:p>
      <w:pPr>
        <w:pStyle w:val="Compact"/>
        <w:numPr>
          <w:numId w:val="1001"/>
          <w:ilvl w:val="0"/>
        </w:numPr>
      </w:pPr>
      <w:r>
        <w:t xml:space="preserve">Motivated, sales and service oriented and flexible character with strong interest for life insurance products</w:t>
      </w:r>
    </w:p>
    <w:p>
      <w:pPr>
        <w:pStyle w:val="Compact"/>
        <w:numPr>
          <w:numId w:val="1001"/>
          <w:ilvl w:val="0"/>
        </w:numPr>
      </w:pPr>
      <w:r>
        <w:t xml:space="preserve">Responsible for overall profitability and growth of assigned broker relationships</w:t>
      </w:r>
    </w:p>
    <w:p>
      <w:pPr>
        <w:pStyle w:val="Compact"/>
        <w:numPr>
          <w:numId w:val="1001"/>
          <w:ilvl w:val="0"/>
        </w:numPr>
      </w:pPr>
      <w:r>
        <w:t xml:space="preserve">Operates as executive-level liaison and manages a defined number of GRS’s largest external business partners</w:t>
      </w:r>
    </w:p>
    <w:p>
      <w:pPr>
        <w:pStyle w:val="Heading2"/>
      </w:pPr>
      <w:bookmarkStart w:id="23" w:name="qualifications-for-insurance-broker"/>
      <w:r>
        <w:t xml:space="preserve">Qualifications for insurance broker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experience within the commercial lines insurance industry is a must</w:t>
      </w:r>
    </w:p>
    <w:p>
      <w:pPr>
        <w:pStyle w:val="Compact"/>
        <w:numPr>
          <w:numId w:val="1002"/>
          <w:ilvl w:val="0"/>
        </w:numPr>
      </w:pPr>
      <w:r>
        <w:t xml:space="preserve">Previous supervisory / management experience in a 50+ seat call center environment</w:t>
      </w:r>
    </w:p>
    <w:p>
      <w:pPr>
        <w:pStyle w:val="Compact"/>
        <w:numPr>
          <w:numId w:val="1002"/>
          <w:ilvl w:val="0"/>
        </w:numPr>
      </w:pPr>
      <w:r>
        <w:t xml:space="preserve">Must be a proactive, hands-on leader with a proven strategic vision who will drive operational performance with a high degree of accountability and integrity</w:t>
      </w:r>
    </w:p>
    <w:p>
      <w:pPr>
        <w:pStyle w:val="Compact"/>
        <w:numPr>
          <w:numId w:val="1002"/>
          <w:ilvl w:val="0"/>
        </w:numPr>
      </w:pPr>
      <w:r>
        <w:t xml:space="preserve">Operate independently in managing complex situations and/or projects</w:t>
      </w:r>
    </w:p>
    <w:p>
      <w:pPr>
        <w:pStyle w:val="Compact"/>
        <w:numPr>
          <w:numId w:val="1002"/>
          <w:ilvl w:val="0"/>
        </w:numPr>
      </w:pPr>
      <w:r>
        <w:t xml:space="preserve">Anticipate risk and develop plan to mitigate the risk</w:t>
      </w:r>
    </w:p>
    <w:p>
      <w:pPr>
        <w:pStyle w:val="Compact"/>
        <w:numPr>
          <w:numId w:val="1002"/>
          <w:ilvl w:val="0"/>
        </w:numPr>
      </w:pPr>
      <w:r>
        <w:t xml:space="preserve">Must possess a strong sense of integrity and be able to manage an office independently and maintain high personal and professional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bro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bro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2021-10-28T13:18:46Z</dcterms:created>
  <dcterms:modified xsi:type="dcterms:W3CDTF">2021-10-28T13:18:46Z</dcterms:modified>
</cp:coreProperties>
</file>