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https://www.velvetjobs.com/job-descriptions/insurance-broker</w:t>
        </w:r>
      </w:hyperlink>
    </w:p>
    <w:p>
      <w:pPr>
        <w:pStyle w:val="Heading1"/>
      </w:pPr>
      <w:bookmarkStart w:id="21" w:name="example-of-insurance-broker-job-description"/>
      <w:r>
        <w:t xml:space="preserve">Example of Insurance Broker Job Description</w:t>
      </w:r>
      <w:bookmarkEnd w:id="21"/>
    </w:p>
    <w:p>
      <w:pPr>
        <w:pStyle w:val="Compact"/>
      </w:pPr>
      <w:r>
        <w:t xml:space="preserve">Our innovative and growing company is looking to fill the role of insurance broker.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broker"/>
      <w:r>
        <w:t xml:space="preserve">Responsibilities for insurance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Placement Specialists informed of market conditions including pricing trends, coverage grants, and other underwriting issues</w:t>
      </w:r>
    </w:p>
    <w:p>
      <w:pPr>
        <w:pStyle w:val="Compact"/>
        <w:numPr>
          <w:numId w:val="1001"/>
          <w:ilvl w:val="0"/>
        </w:numPr>
      </w:pPr>
      <w:r>
        <w:t xml:space="preserve">Make presentations to clients and prospects</w:t>
      </w:r>
    </w:p>
    <w:p>
      <w:pPr>
        <w:pStyle w:val="Compact"/>
        <w:numPr>
          <w:numId w:val="1001"/>
          <w:ilvl w:val="0"/>
        </w:numPr>
      </w:pPr>
      <w:r>
        <w:t xml:space="preserve">Maintain expense controls to help achieve financial goals</w:t>
      </w:r>
    </w:p>
    <w:p>
      <w:pPr>
        <w:pStyle w:val="Compact"/>
        <w:numPr>
          <w:numId w:val="1001"/>
          <w:ilvl w:val="0"/>
        </w:numPr>
      </w:pPr>
      <w:r>
        <w:t xml:space="preserve">P&amp;L ownership of the performance marketing sales department</w:t>
      </w:r>
    </w:p>
    <w:p>
      <w:pPr>
        <w:pStyle w:val="Compact"/>
        <w:numPr>
          <w:numId w:val="1001"/>
          <w:ilvl w:val="0"/>
        </w:numPr>
      </w:pPr>
      <w:r>
        <w:t xml:space="preserve">Guide a team of license sales professionals toward meeting corporate sales goals (Medicare Advantage, Medicare Supplement, Life, ancillary products)</w:t>
      </w:r>
    </w:p>
    <w:p>
      <w:pPr>
        <w:pStyle w:val="Compact"/>
        <w:numPr>
          <w:numId w:val="1001"/>
          <w:ilvl w:val="0"/>
        </w:numPr>
      </w:pPr>
      <w:r>
        <w:t xml:space="preserve">Ability to coach and teach agents on sales techniques that result in increased agent production</w:t>
      </w:r>
    </w:p>
    <w:p>
      <w:pPr>
        <w:pStyle w:val="Compact"/>
        <w:numPr>
          <w:numId w:val="1001"/>
          <w:ilvl w:val="0"/>
        </w:numPr>
      </w:pPr>
      <w:r>
        <w:t xml:space="preserve">Direct the staff efforts to ensure both compliance with CMS standards and enrollment goals are met</w:t>
      </w:r>
    </w:p>
    <w:p>
      <w:pPr>
        <w:pStyle w:val="Compact"/>
        <w:numPr>
          <w:numId w:val="1001"/>
          <w:ilvl w:val="0"/>
        </w:numPr>
      </w:pPr>
      <w:r>
        <w:t xml:space="preserve">Provide leadership to staff including establishing and maintaining regular team meetings providing ongoing support and coaching</w:t>
      </w:r>
    </w:p>
    <w:p>
      <w:pPr>
        <w:pStyle w:val="Compact"/>
        <w:numPr>
          <w:numId w:val="1001"/>
          <w:ilvl w:val="0"/>
        </w:numPr>
      </w:pPr>
      <w:r>
        <w:t xml:space="preserve">Overlooking and handling of insurance / brokerage processes (KYC completion, application handling, archiving, pipeline management)</w:t>
      </w:r>
    </w:p>
    <w:p>
      <w:pPr>
        <w:pStyle w:val="Compact"/>
        <w:numPr>
          <w:numId w:val="1001"/>
          <w:ilvl w:val="0"/>
        </w:numPr>
      </w:pPr>
      <w:r>
        <w:t xml:space="preserve">Meeting and advising prospects, support RMs in insurance driven topics</w:t>
      </w:r>
    </w:p>
    <w:p>
      <w:pPr>
        <w:pStyle w:val="Heading2"/>
      </w:pPr>
      <w:bookmarkStart w:id="23" w:name="qualifications-for-insurance-broker"/>
      <w:r>
        <w:t xml:space="preserve">Qualifications for insurance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Utilize the company's integrated PC network that builds and shares placement information and makes use of the company's network resources to enhance knowledge and skills</w:t>
      </w:r>
    </w:p>
    <w:p>
      <w:pPr>
        <w:pStyle w:val="Compact"/>
        <w:numPr>
          <w:numId w:val="1002"/>
          <w:ilvl w:val="0"/>
        </w:numPr>
      </w:pPr>
      <w:r>
        <w:t xml:space="preserve">Is proactive in solving client needs and has a sense of urgency in all client matters</w:t>
      </w:r>
    </w:p>
    <w:p>
      <w:pPr>
        <w:pStyle w:val="Compact"/>
        <w:numPr>
          <w:numId w:val="1002"/>
          <w:ilvl w:val="0"/>
        </w:numPr>
      </w:pPr>
      <w:r>
        <w:t xml:space="preserve">Results oriented with a strong client service orientation</w:t>
      </w:r>
    </w:p>
    <w:p>
      <w:pPr>
        <w:pStyle w:val="Compact"/>
        <w:numPr>
          <w:numId w:val="1002"/>
          <w:ilvl w:val="0"/>
        </w:numPr>
      </w:pPr>
      <w:r>
        <w:t xml:space="preserve">Need strong operations and workflow skills</w:t>
      </w:r>
    </w:p>
    <w:p>
      <w:pPr>
        <w:pStyle w:val="Compact"/>
        <w:numPr>
          <w:numId w:val="1002"/>
          <w:ilvl w:val="0"/>
        </w:numPr>
      </w:pPr>
      <w:r>
        <w:t xml:space="preserve">Prior Medicare experience is a plus, but not required</w:t>
      </w:r>
    </w:p>
    <w:p>
      <w:pPr>
        <w:pStyle w:val="Compact"/>
        <w:numPr>
          <w:numId w:val="1002"/>
          <w:ilvl w:val="0"/>
        </w:numPr>
      </w:pPr>
      <w:r>
        <w:t xml:space="preserve">Seven+ years of successful sales management of an inside sales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2021-10-28T13:07:51Z</dcterms:created>
  <dcterms:modified xsi:type="dcterms:W3CDTF">2021-10-28T13:07:51Z</dcterms:modified>
</cp:coreProperties>
</file>