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https://www.velvetjobs.com/job-descriptions/insurance-agent</w:t>
        </w:r>
      </w:hyperlink>
    </w:p>
    <w:p>
      <w:pPr>
        <w:pStyle w:val="Heading1"/>
      </w:pPr>
      <w:bookmarkStart w:id="21" w:name="example-of-insurance-agent-job-description"/>
      <w:r>
        <w:t xml:space="preserve">Example of Insurance Agent Job Description</w:t>
      </w:r>
      <w:bookmarkEnd w:id="21"/>
    </w:p>
    <w:p>
      <w:pPr>
        <w:pStyle w:val="Compact"/>
      </w:pPr>
      <w:r>
        <w:t xml:space="preserve">Our company is hiring for an insurance agent. To join our growing team, please review the list of responsibilities and qualifications.</w:t>
      </w:r>
    </w:p>
    <w:p>
      <w:pPr>
        <w:pStyle w:val="Heading2"/>
      </w:pPr>
      <w:bookmarkStart w:id="22" w:name="responsibilities-for-insurance-agent"/>
      <w:r>
        <w:t xml:space="preserve">Responsibilities for insurance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Enhance insurance agency reputation by accepting ownership for accomplishing new and different requests</w:t>
      </w:r>
    </w:p>
    <w:p>
      <w:pPr>
        <w:pStyle w:val="Compact"/>
        <w:numPr>
          <w:numId w:val="1001"/>
          <w:ilvl w:val="0"/>
        </w:numPr>
      </w:pPr>
      <w:r>
        <w:t xml:space="preserve">Develop leads, schedule appointments, identify client needs and market appropriate products</w:t>
      </w:r>
    </w:p>
    <w:p>
      <w:pPr>
        <w:pStyle w:val="Compact"/>
        <w:numPr>
          <w:numId w:val="1001"/>
          <w:ilvl w:val="0"/>
        </w:numPr>
      </w:pPr>
      <w:r>
        <w:t xml:space="preserve">Utilize established client-focused, needs-based review process to educate clients about insurance options</w:t>
      </w:r>
    </w:p>
    <w:p>
      <w:pPr>
        <w:pStyle w:val="Compact"/>
        <w:numPr>
          <w:numId w:val="1001"/>
          <w:ilvl w:val="0"/>
        </w:numPr>
      </w:pPr>
      <w:r>
        <w:t xml:space="preserve">Professional agents answer inbound calls from potential new customers who have expressed an interest in new or additional products and services</w:t>
      </w:r>
    </w:p>
    <w:p>
      <w:pPr>
        <w:pStyle w:val="Compact"/>
        <w:numPr>
          <w:numId w:val="1001"/>
          <w:ilvl w:val="0"/>
        </w:numPr>
      </w:pPr>
      <w:r>
        <w:t xml:space="preserve">Continually learn and develop knowledge of products and services</w:t>
      </w:r>
    </w:p>
    <w:p>
      <w:pPr>
        <w:pStyle w:val="Compact"/>
        <w:numPr>
          <w:numId w:val="1001"/>
          <w:ilvl w:val="0"/>
        </w:numPr>
      </w:pPr>
      <w:r>
        <w:t xml:space="preserve">Consistently meet established sales quotas, productivity, schedule adherence, and quality standards</w:t>
      </w:r>
    </w:p>
    <w:p>
      <w:pPr>
        <w:pStyle w:val="Compact"/>
        <w:numPr>
          <w:numId w:val="1001"/>
          <w:ilvl w:val="0"/>
        </w:numPr>
      </w:pPr>
      <w:r>
        <w:t xml:space="preserve">Prepare, monitor and process renewals in coordination with Account Executive, in accordance with agency procedures</w:t>
      </w:r>
    </w:p>
    <w:p>
      <w:pPr>
        <w:pStyle w:val="Compact"/>
        <w:numPr>
          <w:numId w:val="1001"/>
          <w:ilvl w:val="0"/>
        </w:numPr>
      </w:pPr>
      <w:r>
        <w:t xml:space="preserve">Daily account servicing, assisting clients via telephone &amp;/or electronically</w:t>
      </w:r>
    </w:p>
    <w:p>
      <w:pPr>
        <w:pStyle w:val="Compact"/>
        <w:numPr>
          <w:numId w:val="1001"/>
          <w:ilvl w:val="0"/>
        </w:numPr>
      </w:pPr>
      <w:r>
        <w:t xml:space="preserve">Facilitate and monitor invoicing, monthly statements, payments and finance agreements</w:t>
      </w:r>
    </w:p>
    <w:p>
      <w:pPr>
        <w:pStyle w:val="Compact"/>
        <w:numPr>
          <w:numId w:val="1001"/>
          <w:ilvl w:val="0"/>
        </w:numPr>
      </w:pPr>
      <w:r>
        <w:t xml:space="preserve">Maintain monthly reports, suspense, unbilled premium, renewal retention, to be kept current date as required by quality management guidelines</w:t>
      </w:r>
    </w:p>
    <w:p>
      <w:pPr>
        <w:pStyle w:val="Heading2"/>
      </w:pPr>
      <w:bookmarkStart w:id="23" w:name="qualifications-for-insurance-agent"/>
      <w:r>
        <w:t xml:space="preserve">Qualifications for insurance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Salary plus commission/bonus</w:t>
      </w:r>
    </w:p>
    <w:p>
      <w:pPr>
        <w:pStyle w:val="Compact"/>
        <w:numPr>
          <w:numId w:val="1002"/>
          <w:ilvl w:val="0"/>
        </w:numPr>
      </w:pPr>
      <w:r>
        <w:t xml:space="preserve">Valuable experience</w:t>
      </w:r>
    </w:p>
    <w:p>
      <w:pPr>
        <w:pStyle w:val="Compact"/>
        <w:numPr>
          <w:numId w:val="1002"/>
          <w:ilvl w:val="0"/>
        </w:numPr>
      </w:pPr>
      <w:r>
        <w:t xml:space="preserve">This position requires a Property and Casualty or Personal Lines License</w:t>
      </w:r>
    </w:p>
    <w:p>
      <w:pPr>
        <w:pStyle w:val="Compact"/>
        <w:numPr>
          <w:numId w:val="1002"/>
          <w:ilvl w:val="0"/>
        </w:numPr>
      </w:pPr>
      <w:r>
        <w:t xml:space="preserve">Insurance experience (Underwriting, Claims, Service, ) strongly preferred</w:t>
      </w:r>
    </w:p>
    <w:p>
      <w:pPr>
        <w:pStyle w:val="Compact"/>
        <w:numPr>
          <w:numId w:val="1002"/>
          <w:ilvl w:val="0"/>
        </w:numPr>
      </w:pPr>
      <w:r>
        <w:t xml:space="preserve">Ability to navigate easily through multiple computer systems concurrently</w:t>
      </w:r>
    </w:p>
    <w:p>
      <w:pPr>
        <w:pStyle w:val="Compact"/>
        <w:numPr>
          <w:numId w:val="1002"/>
          <w:ilvl w:val="0"/>
        </w:numPr>
      </w:pPr>
      <w:r>
        <w:t xml:space="preserve">Must be able to work a scheduled 40-hours per week and these hours/days are determined based on the operational hours for the location assigned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2021-10-28T12:49:05Z</dcterms:created>
  <dcterms:modified xsi:type="dcterms:W3CDTF">2021-10-28T12:49:05Z</dcterms:modified>
</cp:coreProperties>
</file>