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https://www.velvetjobs.com/job-descriptions/instructor-assistant</w:t>
        </w:r>
      </w:hyperlink>
    </w:p>
    <w:p>
      <w:pPr>
        <w:pStyle w:val="Heading1"/>
      </w:pPr>
      <w:bookmarkStart w:id="21" w:name="example-of-instructor-assistant-job-description"/>
      <w:r>
        <w:t xml:space="preserve">Example of Instructor, Assistant Job Description</w:t>
      </w:r>
      <w:bookmarkEnd w:id="21"/>
    </w:p>
    <w:p>
      <w:pPr>
        <w:pStyle w:val="Compact"/>
      </w:pPr>
      <w:r>
        <w:t xml:space="preserve">Our company is growing rapidly and is hiring for an instructor,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tructor-assistant"/>
      <w:r>
        <w:t xml:space="preserve">Responsibilities for instructor, assistant</w:t>
      </w:r>
      <w:bookmarkEnd w:id="22"/>
    </w:p>
    <w:p>
      <w:pPr>
        <w:pStyle w:val="Compact"/>
        <w:numPr>
          <w:numId w:val="1001"/>
          <w:ilvl w:val="0"/>
        </w:numPr>
      </w:pPr>
      <w:r>
        <w:t xml:space="preserve">Supporting engagement of College of Education faculty</w:t>
      </w:r>
    </w:p>
    <w:p>
      <w:pPr>
        <w:pStyle w:val="Compact"/>
        <w:numPr>
          <w:numId w:val="1001"/>
          <w:ilvl w:val="0"/>
        </w:numPr>
      </w:pPr>
      <w:r>
        <w:t xml:space="preserve">Pursuing continued professional development in educational innovations and research on teaching and learning school leadership</w:t>
      </w:r>
    </w:p>
    <w:p>
      <w:pPr>
        <w:pStyle w:val="Compact"/>
        <w:numPr>
          <w:numId w:val="1001"/>
          <w:ilvl w:val="0"/>
        </w:numPr>
      </w:pPr>
      <w:r>
        <w:t xml:space="preserve">Must insure quality of instruction meets 80% pass rate as stated by FAR 141.83</w:t>
      </w:r>
    </w:p>
    <w:p>
      <w:pPr>
        <w:pStyle w:val="Compact"/>
        <w:numPr>
          <w:numId w:val="1001"/>
          <w:ilvl w:val="0"/>
        </w:numPr>
      </w:pPr>
      <w:r>
        <w:t xml:space="preserve">Ensuring that each certificated flight instructor, or commercial pilot passes an initial proficiency check prior to that instructor being assigned instructing duties in the school’s approved training course, and thereafter that the instructor passes a recurrent proficiency check every 12 calendar months after the month in which the initial test was accomplished</w:t>
      </w:r>
    </w:p>
    <w:p>
      <w:pPr>
        <w:pStyle w:val="Compact"/>
        <w:numPr>
          <w:numId w:val="1001"/>
          <w:ilvl w:val="0"/>
        </w:numPr>
      </w:pPr>
      <w:r>
        <w:t xml:space="preserve">Ensuring that each student accomplishes the required stage checks and end-of-course tests in accordance with the school’s approved training course</w:t>
      </w:r>
    </w:p>
    <w:p>
      <w:pPr>
        <w:pStyle w:val="Compact"/>
        <w:numPr>
          <w:numId w:val="1001"/>
          <w:ilvl w:val="0"/>
        </w:numPr>
      </w:pPr>
      <w:r>
        <w:t xml:space="preserve">Maintaining training techniques, procedures and standards for the school that is acceptable to the Administrator</w:t>
      </w:r>
    </w:p>
    <w:p>
      <w:pPr>
        <w:pStyle w:val="Compact"/>
        <w:numPr>
          <w:numId w:val="1001"/>
          <w:ilvl w:val="0"/>
        </w:numPr>
      </w:pPr>
      <w:r>
        <w:t xml:space="preserve">Lecture, lab, and administrative responsibilities associated with courses in the Associate of Science in Physical Therapist Assistant program</w:t>
      </w:r>
    </w:p>
    <w:p>
      <w:pPr>
        <w:pStyle w:val="Compact"/>
        <w:numPr>
          <w:numId w:val="1001"/>
          <w:ilvl w:val="0"/>
        </w:numPr>
      </w:pPr>
      <w:r>
        <w:t xml:space="preserve">Provide high quality service within department guidelines in each interaction with climbing wall patrons</w:t>
      </w:r>
    </w:p>
    <w:p>
      <w:pPr>
        <w:pStyle w:val="Compact"/>
        <w:numPr>
          <w:numId w:val="1001"/>
          <w:ilvl w:val="0"/>
        </w:numPr>
      </w:pPr>
      <w:r>
        <w:t xml:space="preserve">Ensure the safety of all patrons using the climbing wall</w:t>
      </w:r>
    </w:p>
    <w:p>
      <w:pPr>
        <w:pStyle w:val="Compact"/>
        <w:numPr>
          <w:numId w:val="1001"/>
          <w:ilvl w:val="0"/>
        </w:numPr>
      </w:pPr>
      <w:r>
        <w:t xml:space="preserve">Apply the climbing wall rules and procedures at all times</w:t>
      </w:r>
    </w:p>
    <w:p>
      <w:pPr>
        <w:pStyle w:val="Heading2"/>
      </w:pPr>
      <w:bookmarkStart w:id="23" w:name="qualifications-for-instructor-assistant"/>
      <w:r>
        <w:t xml:space="preserve">Qualifications for instructor, assistant</w:t>
      </w:r>
      <w:bookmarkEnd w:id="23"/>
    </w:p>
    <w:p>
      <w:pPr>
        <w:pStyle w:val="Compact"/>
        <w:numPr>
          <w:numId w:val="1002"/>
          <w:ilvl w:val="0"/>
        </w:numPr>
      </w:pPr>
      <w:r>
        <w:t xml:space="preserve">Develop and deliver nationally recognized, quality undergraduate learning experiences</w:t>
      </w:r>
    </w:p>
    <w:p>
      <w:pPr>
        <w:pStyle w:val="Compact"/>
        <w:numPr>
          <w:numId w:val="1002"/>
          <w:ilvl w:val="0"/>
        </w:numPr>
      </w:pPr>
      <w:r>
        <w:t xml:space="preserve">Mentor career development of undergraduate students</w:t>
      </w:r>
    </w:p>
    <w:p>
      <w:pPr>
        <w:pStyle w:val="Compact"/>
        <w:numPr>
          <w:numId w:val="1002"/>
          <w:ilvl w:val="0"/>
        </w:numPr>
      </w:pPr>
      <w:r>
        <w:t xml:space="preserve">Serve as FAA liaison for the program</w:t>
      </w:r>
    </w:p>
    <w:p>
      <w:pPr>
        <w:pStyle w:val="Compact"/>
        <w:numPr>
          <w:numId w:val="1002"/>
          <w:ilvl w:val="0"/>
        </w:numPr>
      </w:pPr>
      <w:r>
        <w:t xml:space="preserve">Three (3) years minimum technical experience in the aviation maintenance industry</w:t>
      </w:r>
    </w:p>
    <w:p>
      <w:pPr>
        <w:pStyle w:val="Compact"/>
        <w:numPr>
          <w:numId w:val="1002"/>
          <w:ilvl w:val="0"/>
        </w:numPr>
      </w:pPr>
      <w:r>
        <w:t xml:space="preserve">Three (3) years minimum successful teaching experience in higher education in a FAA Part 147 program</w:t>
      </w:r>
    </w:p>
    <w:p>
      <w:pPr>
        <w:pStyle w:val="Compact"/>
        <w:numPr>
          <w:numId w:val="1002"/>
          <w:ilvl w:val="0"/>
        </w:numPr>
      </w:pPr>
      <w:r>
        <w:t xml:space="preserve">Earned doctorate in a relevant discipline (for tenure track appointment)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tructor-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tructor-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2021-10-28T13:34:51Z</dcterms:created>
  <dcterms:modified xsi:type="dcterms:W3CDTF">2021-10-28T13:34:51Z</dcterms:modified>
</cp:coreProperties>
</file>