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https://www.velvetjobs.com/job-descriptions/insights-associate</w:t>
        </w:r>
      </w:hyperlink>
    </w:p>
    <w:p>
      <w:pPr>
        <w:pStyle w:val="Heading1"/>
      </w:pPr>
      <w:bookmarkStart w:id="21" w:name="example-of-insights-associate-job-description"/>
      <w:r>
        <w:t xml:space="preserve">Example of Insights Associate Job Description</w:t>
      </w:r>
      <w:bookmarkEnd w:id="21"/>
    </w:p>
    <w:p>
      <w:pPr>
        <w:pStyle w:val="Compact"/>
      </w:pPr>
      <w:r>
        <w:t xml:space="preserve">Our growing company is hiring for an insights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ights-associate"/>
      <w:r>
        <w:t xml:space="preserve">Responsibilities for insights associate</w:t>
      </w:r>
      <w:bookmarkEnd w:id="22"/>
    </w:p>
    <w:p>
      <w:pPr>
        <w:pStyle w:val="Compact"/>
        <w:numPr>
          <w:numId w:val="1001"/>
          <w:ilvl w:val="0"/>
        </w:numPr>
      </w:pPr>
      <w:r>
        <w:t xml:space="preserve">Builds advocacy for sustained organizational investment in consumer understanding</w:t>
      </w:r>
    </w:p>
    <w:p>
      <w:pPr>
        <w:pStyle w:val="Compact"/>
        <w:numPr>
          <w:numId w:val="1001"/>
          <w:ilvl w:val="0"/>
        </w:numPr>
      </w:pPr>
      <w:r>
        <w:t xml:space="preserve">Advertising development</w:t>
      </w:r>
    </w:p>
    <w:p>
      <w:pPr>
        <w:pStyle w:val="Compact"/>
        <w:numPr>
          <w:numId w:val="1001"/>
          <w:ilvl w:val="0"/>
        </w:numPr>
      </w:pPr>
      <w:r>
        <w:t xml:space="preserve">Support clients with their data questions, product usage needs, dictionary management and content tagging</w:t>
      </w:r>
    </w:p>
    <w:p>
      <w:pPr>
        <w:pStyle w:val="Compact"/>
        <w:numPr>
          <w:numId w:val="1001"/>
          <w:ilvl w:val="0"/>
        </w:numPr>
      </w:pPr>
      <w:r>
        <w:t xml:space="preserve">Perform data investigations, analyzing large amounts of data, researching changes in trends, preparing spreadsheet reports and power point slide presentations</w:t>
      </w:r>
    </w:p>
    <w:p>
      <w:pPr>
        <w:pStyle w:val="Compact"/>
        <w:numPr>
          <w:numId w:val="1001"/>
          <w:ilvl w:val="0"/>
        </w:numPr>
      </w:pPr>
      <w:r>
        <w:t xml:space="preserve">Conduct trainings for key clients and help them understand the data and how to use it help identify additional services for existing projects new projects to meet client needs</w:t>
      </w:r>
    </w:p>
    <w:p>
      <w:pPr>
        <w:pStyle w:val="Compact"/>
        <w:numPr>
          <w:numId w:val="1001"/>
          <w:ilvl w:val="0"/>
        </w:numPr>
      </w:pPr>
      <w:r>
        <w:t xml:space="preserve">Perform triage and research on client reported issues</w:t>
      </w:r>
    </w:p>
    <w:p>
      <w:pPr>
        <w:pStyle w:val="Compact"/>
        <w:numPr>
          <w:numId w:val="1001"/>
          <w:ilvl w:val="0"/>
        </w:numPr>
      </w:pPr>
      <w:r>
        <w:t xml:space="preserve">Track and manage outstanding issues and actions through to completion</w:t>
      </w:r>
    </w:p>
    <w:p>
      <w:pPr>
        <w:pStyle w:val="Compact"/>
        <w:numPr>
          <w:numId w:val="1001"/>
          <w:ilvl w:val="0"/>
        </w:numPr>
      </w:pPr>
      <w:r>
        <w:t xml:space="preserve">Support and provide input to product, development, operations, and quality assurance groups</w:t>
      </w:r>
    </w:p>
    <w:p>
      <w:pPr>
        <w:pStyle w:val="Compact"/>
        <w:numPr>
          <w:numId w:val="1001"/>
          <w:ilvl w:val="0"/>
        </w:numPr>
      </w:pPr>
      <w:r>
        <w:t xml:space="preserve">Provide leadership to the Insights team which is dedicated to crafting strategic insights, developing media strategies, providing research requests, integrating solutions to help solve industry problems</w:t>
      </w:r>
    </w:p>
    <w:p>
      <w:pPr>
        <w:pStyle w:val="Compact"/>
        <w:numPr>
          <w:numId w:val="1001"/>
          <w:ilvl w:val="0"/>
        </w:numPr>
      </w:pPr>
      <w:r>
        <w:t xml:space="preserve">Responsible for credibility of all Insights outputs</w:t>
      </w:r>
    </w:p>
    <w:p>
      <w:pPr>
        <w:pStyle w:val="Heading2"/>
      </w:pPr>
      <w:bookmarkStart w:id="23" w:name="qualifications-for-insights-associate"/>
      <w:r>
        <w:t xml:space="preserve">Qualifications for insights associate</w:t>
      </w:r>
      <w:bookmarkEnd w:id="23"/>
    </w:p>
    <w:p>
      <w:pPr>
        <w:pStyle w:val="Compact"/>
        <w:numPr>
          <w:numId w:val="1002"/>
          <w:ilvl w:val="0"/>
        </w:numPr>
      </w:pPr>
      <w:r>
        <w:t xml:space="preserve">You possess 3-4 years of experience in editorial writing and/or content marketing across formats and communication channels</w:t>
      </w:r>
    </w:p>
    <w:p>
      <w:pPr>
        <w:pStyle w:val="Compact"/>
        <w:numPr>
          <w:numId w:val="1002"/>
          <w:ilvl w:val="0"/>
        </w:numPr>
      </w:pPr>
      <w:r>
        <w:t xml:space="preserve">You have a proven track record in writing at a high level of quality and incorporating editorial feedback</w:t>
      </w:r>
    </w:p>
    <w:p>
      <w:pPr>
        <w:pStyle w:val="Compact"/>
        <w:numPr>
          <w:numId w:val="1002"/>
          <w:ilvl w:val="0"/>
        </w:numPr>
      </w:pPr>
      <w:r>
        <w:t xml:space="preserve">You have a keen understanding of how to generate editorial ideas that push creative boundaries and map to business objectives</w:t>
      </w:r>
    </w:p>
    <w:p>
      <w:pPr>
        <w:pStyle w:val="Compact"/>
        <w:numPr>
          <w:numId w:val="1002"/>
          <w:ilvl w:val="0"/>
        </w:numPr>
      </w:pPr>
      <w:r>
        <w:t xml:space="preserve">You have a proven ability to communicate priorities and principles to a variety of internal stakeholders</w:t>
      </w:r>
    </w:p>
    <w:p>
      <w:pPr>
        <w:pStyle w:val="Compact"/>
        <w:numPr>
          <w:numId w:val="1002"/>
          <w:ilvl w:val="0"/>
        </w:numPr>
      </w:pPr>
      <w:r>
        <w:t xml:space="preserve">Advanced degree in market research, statistics, economics or sociology preferred</w:t>
      </w:r>
    </w:p>
    <w:p>
      <w:pPr>
        <w:pStyle w:val="Compact"/>
        <w:numPr>
          <w:numId w:val="1002"/>
          <w:ilvl w:val="0"/>
        </w:numPr>
      </w:pPr>
      <w:r>
        <w:t xml:space="preserve">Bachelors degree required in Mathematics, Statistics, Accounting or Finance or another scientific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