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https://www.velvetjobs.com/job-descriptions/insights-analytics</w:t>
        </w:r>
      </w:hyperlink>
    </w:p>
    <w:p>
      <w:pPr>
        <w:pStyle w:val="Heading1"/>
      </w:pPr>
      <w:bookmarkStart w:id="21" w:name="example-of-insights-analytics-job-description"/>
      <w:r>
        <w:t xml:space="preserve">Example of Insights &amp; Analytics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insights &amp;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insights-analytics"/>
      <w:r>
        <w:t xml:space="preserve">Responsibilities for insights &amp;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manage project teams across cross-functional, cross agency engagements to ensure scope of work is delivered on time and within budget</w:t>
      </w:r>
    </w:p>
    <w:p>
      <w:pPr>
        <w:pStyle w:val="Compact"/>
        <w:numPr>
          <w:numId w:val="1001"/>
          <w:ilvl w:val="0"/>
        </w:numPr>
      </w:pPr>
      <w:r>
        <w:t xml:space="preserve">Act as subject matter expert on new business pitches including scoping, costing and vendor bids creation of marketing materials</w:t>
      </w:r>
    </w:p>
    <w:p>
      <w:pPr>
        <w:pStyle w:val="Compact"/>
        <w:numPr>
          <w:numId w:val="1001"/>
          <w:ilvl w:val="0"/>
        </w:numPr>
      </w:pPr>
      <w:r>
        <w:t xml:space="preserve">Carry a new business revenue goal</w:t>
      </w:r>
    </w:p>
    <w:p>
      <w:pPr>
        <w:pStyle w:val="Compact"/>
        <w:numPr>
          <w:numId w:val="1001"/>
          <w:ilvl w:val="0"/>
        </w:numPr>
      </w:pPr>
      <w:r>
        <w:t xml:space="preserve">Perform qualitative research, potentially including potentially including landscape analysis and/or fact-finding research</w:t>
      </w:r>
    </w:p>
    <w:p>
      <w:pPr>
        <w:pStyle w:val="Compact"/>
        <w:numPr>
          <w:numId w:val="1001"/>
          <w:ilvl w:val="0"/>
        </w:numPr>
      </w:pPr>
      <w:r>
        <w:t xml:space="preserve">Coordinates with data management, research and ad ops specialists to implement measurement solutions for clients</w:t>
      </w:r>
    </w:p>
    <w:p>
      <w:pPr>
        <w:pStyle w:val="Compact"/>
        <w:numPr>
          <w:numId w:val="1001"/>
          <w:ilvl w:val="0"/>
        </w:numPr>
      </w:pPr>
      <w:r>
        <w:t xml:space="preserve">Prioritizes and applies quantitative approaches to meet client needs</w:t>
      </w:r>
    </w:p>
    <w:p>
      <w:pPr>
        <w:pStyle w:val="Compact"/>
        <w:numPr>
          <w:numId w:val="1001"/>
          <w:ilvl w:val="0"/>
        </w:numPr>
      </w:pPr>
      <w:r>
        <w:t xml:space="preserve">Ability to be able to consultatively work with clients to go from a list of things they want to learn to a documented and executable methodology for learning them</w:t>
      </w:r>
    </w:p>
    <w:p>
      <w:pPr>
        <w:pStyle w:val="Compact"/>
        <w:numPr>
          <w:numId w:val="1001"/>
          <w:ilvl w:val="0"/>
        </w:numPr>
      </w:pPr>
      <w:r>
        <w:t xml:space="preserve">Provides an industry-leading POV on analytic methods applied to marketing and advertising contexts</w:t>
      </w:r>
    </w:p>
    <w:p>
      <w:pPr>
        <w:pStyle w:val="Compact"/>
        <w:numPr>
          <w:numId w:val="1001"/>
          <w:ilvl w:val="0"/>
        </w:numPr>
      </w:pPr>
      <w:r>
        <w:t xml:space="preserve">Demonstrates a passion for managing, motivating and developing junior staff</w:t>
      </w:r>
    </w:p>
    <w:p>
      <w:pPr>
        <w:pStyle w:val="Compact"/>
        <w:numPr>
          <w:numId w:val="1001"/>
          <w:ilvl w:val="0"/>
        </w:numPr>
      </w:pPr>
      <w:r>
        <w:t xml:space="preserve">Coordinates with client business leads to assess client requirements, staffing needs and aligning resources</w:t>
      </w:r>
    </w:p>
    <w:p>
      <w:pPr>
        <w:pStyle w:val="Heading2"/>
      </w:pPr>
      <w:bookmarkStart w:id="23" w:name="qualifications-for-insights-analytics"/>
      <w:r>
        <w:t xml:space="preserve">Qualifications for insights &amp;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or advanced degree in quantitative marketing, economics, mathematics, statistics, finance or a science</w:t>
      </w:r>
    </w:p>
    <w:p>
      <w:pPr>
        <w:pStyle w:val="Compact"/>
        <w:numPr>
          <w:numId w:val="1002"/>
          <w:ilvl w:val="0"/>
        </w:numPr>
      </w:pPr>
      <w:r>
        <w:t xml:space="preserve">Help train new marketing leads on the Novartis processes managed by Marketing Science</w:t>
      </w:r>
    </w:p>
    <w:p>
      <w:pPr>
        <w:pStyle w:val="Compact"/>
        <w:numPr>
          <w:numId w:val="1002"/>
          <w:ilvl w:val="0"/>
        </w:numPr>
      </w:pPr>
      <w:r>
        <w:t xml:space="preserve">Provide new and innovative solutions to marketing teams to help them monitor both digital and traditional channels</w:t>
      </w:r>
    </w:p>
    <w:p>
      <w:pPr>
        <w:pStyle w:val="Compact"/>
        <w:numPr>
          <w:numId w:val="1002"/>
          <w:ilvl w:val="0"/>
        </w:numPr>
      </w:pPr>
      <w:r>
        <w:t xml:space="preserve">BA or BS in quantitative field of study, or equivalent experience</w:t>
      </w:r>
    </w:p>
    <w:p>
      <w:pPr>
        <w:pStyle w:val="Compact"/>
        <w:numPr>
          <w:numId w:val="1002"/>
          <w:ilvl w:val="0"/>
        </w:numPr>
      </w:pPr>
      <w:r>
        <w:t xml:space="preserve">Track record of delivering complex, fast moving data driven commercial projects for rightsholders</w:t>
      </w:r>
    </w:p>
    <w:p>
      <w:pPr>
        <w:pStyle w:val="Compact"/>
        <w:numPr>
          <w:numId w:val="1002"/>
          <w:ilvl w:val="0"/>
        </w:numPr>
      </w:pPr>
      <w:r>
        <w:t xml:space="preserve">Ability to organize, manage and interpret multiple data sets/research to create deep level understanding and segmentation of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s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s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2021-10-28T18:29:44Z</dcterms:created>
  <dcterms:modified xsi:type="dcterms:W3CDTF">2021-10-28T18:29:44Z</dcterms:modified>
</cp:coreProperties>
</file>