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https://www.velvetjobs.com/job-descriptions/information-technology-project-manager</w:t>
        </w:r>
      </w:hyperlink>
    </w:p>
    <w:p>
      <w:pPr>
        <w:pStyle w:val="Heading1"/>
      </w:pPr>
      <w:bookmarkStart w:id="21" w:name="example-of-information-technology-project-manager-job-description"/>
      <w:r>
        <w:t xml:space="preserve">Example of Information Technology Project Manager Job Description</w:t>
      </w:r>
      <w:bookmarkEnd w:id="21"/>
    </w:p>
    <w:p>
      <w:pPr>
        <w:pStyle w:val="Compact"/>
      </w:pPr>
      <w:r>
        <w:t xml:space="preserve">Our innovative and growing company is looking to fill the role of information technology project manager. To join our growing team, please review the list of responsibilities and qualifications.</w:t>
      </w:r>
    </w:p>
    <w:p>
      <w:pPr>
        <w:pStyle w:val="Heading2"/>
      </w:pPr>
      <w:bookmarkStart w:id="22" w:name="responsibilities-for-information-technology-project-manager"/>
      <w:r>
        <w:t xml:space="preserve">Responsibilities for information technology project manager</w:t>
      </w:r>
      <w:bookmarkEnd w:id="22"/>
    </w:p>
    <w:p>
      <w:pPr>
        <w:pStyle w:val="Compact"/>
        <w:numPr>
          <w:numId w:val="1001"/>
          <w:ilvl w:val="0"/>
        </w:numPr>
      </w:pPr>
      <w:r>
        <w:t xml:space="preserve">Coordinate project activities to ensure successful and timely implementation</w:t>
      </w:r>
    </w:p>
    <w:p>
      <w:pPr>
        <w:pStyle w:val="Compact"/>
        <w:numPr>
          <w:numId w:val="1001"/>
          <w:ilvl w:val="0"/>
        </w:numPr>
      </w:pPr>
      <w:r>
        <w:t xml:space="preserve">Provide project updates and conducts status meetings</w:t>
      </w:r>
    </w:p>
    <w:p>
      <w:pPr>
        <w:pStyle w:val="Compact"/>
        <w:numPr>
          <w:numId w:val="1001"/>
          <w:ilvl w:val="0"/>
        </w:numPr>
      </w:pPr>
      <w:r>
        <w:t xml:space="preserve">Support project teams by providing guidance on Agile and traditional methodologies, and by working with the necessary resources to remediate issues impeding execution</w:t>
      </w:r>
    </w:p>
    <w:p>
      <w:pPr>
        <w:pStyle w:val="Compact"/>
        <w:numPr>
          <w:numId w:val="1001"/>
          <w:ilvl w:val="0"/>
        </w:numPr>
      </w:pPr>
      <w:r>
        <w:t xml:space="preserve">Supervises, coaches, mentors and motivates project teams throughout the project lifecycle</w:t>
      </w:r>
    </w:p>
    <w:p>
      <w:pPr>
        <w:pStyle w:val="Compact"/>
        <w:numPr>
          <w:numId w:val="1001"/>
          <w:ilvl w:val="0"/>
        </w:numPr>
      </w:pPr>
      <w:r>
        <w:t xml:space="preserve">Develops and delivers progress reports (including assessments of schedules, issues and risks, burndown and velocity reports), proposals and project documentation to the team, stakeholders and various levels of management across the organization</w:t>
      </w:r>
    </w:p>
    <w:p>
      <w:pPr>
        <w:pStyle w:val="Compact"/>
        <w:numPr>
          <w:numId w:val="1001"/>
          <w:ilvl w:val="0"/>
        </w:numPr>
      </w:pPr>
      <w:r>
        <w:t xml:space="preserve">Partners with IT and business product owners to efficiently manage the product backlog, including prioritization and estimation</w:t>
      </w:r>
    </w:p>
    <w:p>
      <w:pPr>
        <w:pStyle w:val="Compact"/>
        <w:numPr>
          <w:numId w:val="1001"/>
          <w:ilvl w:val="0"/>
        </w:numPr>
      </w:pPr>
      <w:r>
        <w:t xml:space="preserve">Serves as a liaison to business partners for proposed project initiatives and to define project scope, goals, deliverables and timeline in support of project initiatives</w:t>
      </w:r>
    </w:p>
    <w:p>
      <w:pPr>
        <w:pStyle w:val="Compact"/>
        <w:numPr>
          <w:numId w:val="1001"/>
          <w:ilvl w:val="0"/>
        </w:numPr>
      </w:pPr>
      <w:r>
        <w:t xml:space="preserve">Develops full scale project plans and associated project documents when required</w:t>
      </w:r>
    </w:p>
    <w:p>
      <w:pPr>
        <w:pStyle w:val="Compact"/>
        <w:numPr>
          <w:numId w:val="1001"/>
          <w:ilvl w:val="0"/>
        </w:numPr>
      </w:pPr>
      <w:r>
        <w:t xml:space="preserve">Identifies and manages project dependencies and critical path items</w:t>
      </w:r>
    </w:p>
    <w:p>
      <w:pPr>
        <w:pStyle w:val="Compact"/>
        <w:numPr>
          <w:numId w:val="1001"/>
          <w:ilvl w:val="0"/>
        </w:numPr>
      </w:pPr>
      <w:r>
        <w:t xml:space="preserve">Determines resources needed to achieve project goals and proposes project team resources to management</w:t>
      </w:r>
    </w:p>
    <w:p>
      <w:pPr>
        <w:pStyle w:val="Heading2"/>
      </w:pPr>
      <w:bookmarkStart w:id="23" w:name="qualifications-for-information-technology-project-manager"/>
      <w:r>
        <w:t xml:space="preserve">Qualifications for information technology project manager</w:t>
      </w:r>
      <w:bookmarkEnd w:id="23"/>
    </w:p>
    <w:p>
      <w:pPr>
        <w:pStyle w:val="Compact"/>
        <w:numPr>
          <w:numId w:val="1002"/>
          <w:ilvl w:val="0"/>
        </w:numPr>
      </w:pPr>
      <w:r>
        <w:t xml:space="preserve">Retail Systems, Point of Sale, Inventory Management, Revenue Accounting project management (3 years)</w:t>
      </w:r>
    </w:p>
    <w:p>
      <w:pPr>
        <w:pStyle w:val="Compact"/>
        <w:numPr>
          <w:numId w:val="1002"/>
          <w:ilvl w:val="0"/>
        </w:numPr>
      </w:pPr>
      <w:r>
        <w:t xml:space="preserve">Knowledge of SCRUM and KANBAN agile project delivery methodologies</w:t>
      </w:r>
    </w:p>
    <w:p>
      <w:pPr>
        <w:pStyle w:val="Compact"/>
        <w:numPr>
          <w:numId w:val="1002"/>
          <w:ilvl w:val="0"/>
        </w:numPr>
      </w:pPr>
      <w:r>
        <w:t xml:space="preserve">Windows Server knowledge a plus</w:t>
      </w:r>
    </w:p>
    <w:p>
      <w:pPr>
        <w:pStyle w:val="Compact"/>
        <w:numPr>
          <w:numId w:val="1002"/>
          <w:ilvl w:val="0"/>
        </w:numPr>
      </w:pPr>
      <w:r>
        <w:t xml:space="preserve">Experience in a role managing a project team of at least 5 members from multiple business units or geographic locations, (5+ years)</w:t>
      </w:r>
    </w:p>
    <w:p>
      <w:pPr>
        <w:pStyle w:val="Compact"/>
        <w:numPr>
          <w:numId w:val="1002"/>
          <w:ilvl w:val="0"/>
        </w:numPr>
      </w:pPr>
      <w:r>
        <w:t xml:space="preserve">Experience in a role managing 2 or more concurrent projects at a time with durations of at least 1 year, (5+ years)</w:t>
      </w:r>
    </w:p>
    <w:p>
      <w:pPr>
        <w:pStyle w:val="Compact"/>
        <w:numPr>
          <w:numId w:val="1002"/>
          <w:ilvl w:val="0"/>
        </w:numPr>
      </w:pPr>
      <w:r>
        <w:t xml:space="preserve">Ability to recognize and effectively address project governance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ology-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ology-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2021-10-28T18:34:23Z</dcterms:created>
  <dcterms:modified xsi:type="dcterms:W3CDTF">2021-10-28T18:34:23Z</dcterms:modified>
</cp:coreProperties>
</file>