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https://www.velvetjobs.com/job-descriptions/information-security-compliance-analyst</w:t>
        </w:r>
      </w:hyperlink>
    </w:p>
    <w:p>
      <w:pPr>
        <w:pStyle w:val="Heading1"/>
      </w:pPr>
      <w:bookmarkStart w:id="21" w:name="example-of-information-security-compliance-analyst-job-description"/>
      <w:r>
        <w:t xml:space="preserve">Example of Information Security &amp; Compliance Analyst Job Description</w:t>
      </w:r>
      <w:bookmarkEnd w:id="21"/>
    </w:p>
    <w:p>
      <w:pPr>
        <w:pStyle w:val="Compact"/>
      </w:pPr>
      <w:r>
        <w:t xml:space="preserve">Our company is growing rapidly and is looking for an information security &amp; compliance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formation-security-compliance-analyst"/>
      <w:r>
        <w:t xml:space="preserve">Responsibilities for information security &amp; compliance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Program Manager in being liaison and LNE advocate between external security assessment firms and internal operations teams to promote on-time and on-budget completion of engagements</w:t>
      </w:r>
    </w:p>
    <w:p>
      <w:pPr>
        <w:pStyle w:val="Compact"/>
        <w:numPr>
          <w:numId w:val="1001"/>
          <w:ilvl w:val="0"/>
        </w:numPr>
      </w:pPr>
      <w:r>
        <w:t xml:space="preserve">Assist Program Manager in leading formal presentations of compliance status and issues regularly to IT teams and management</w:t>
      </w:r>
    </w:p>
    <w:p>
      <w:pPr>
        <w:pStyle w:val="Compact"/>
        <w:numPr>
          <w:numId w:val="1001"/>
          <w:ilvl w:val="0"/>
        </w:numPr>
      </w:pPr>
      <w:r>
        <w:t xml:space="preserve">Participate in the security community such as ISACA, ISC2, SANS Institute</w:t>
      </w:r>
    </w:p>
    <w:p>
      <w:pPr>
        <w:pStyle w:val="Compact"/>
        <w:numPr>
          <w:numId w:val="1001"/>
          <w:ilvl w:val="0"/>
        </w:numPr>
      </w:pPr>
      <w:r>
        <w:t xml:space="preserve">Performs security assessments/audits of third party service providers/vendors</w:t>
      </w:r>
    </w:p>
    <w:p>
      <w:pPr>
        <w:pStyle w:val="Compact"/>
        <w:numPr>
          <w:numId w:val="1001"/>
          <w:ilvl w:val="0"/>
        </w:numPr>
      </w:pPr>
      <w:r>
        <w:t xml:space="preserve">Evaluates and documents security risks, vulnerabilities and threats to systems and data</w:t>
      </w:r>
    </w:p>
    <w:p>
      <w:pPr>
        <w:pStyle w:val="Compact"/>
        <w:numPr>
          <w:numId w:val="1001"/>
          <w:ilvl w:val="0"/>
        </w:numPr>
      </w:pPr>
      <w:r>
        <w:t xml:space="preserve">Consults and supports business unit and corporate IT security staff, network and server administrators, desktop support staff on security issues/incidents and requirements</w:t>
      </w:r>
    </w:p>
    <w:p>
      <w:pPr>
        <w:pStyle w:val="Compact"/>
        <w:numPr>
          <w:numId w:val="1001"/>
          <w:ilvl w:val="0"/>
        </w:numPr>
      </w:pPr>
      <w:r>
        <w:t xml:space="preserve">Manages internal vulnerability management program</w:t>
      </w:r>
    </w:p>
    <w:p>
      <w:pPr>
        <w:pStyle w:val="Compact"/>
        <w:numPr>
          <w:numId w:val="1001"/>
          <w:ilvl w:val="0"/>
        </w:numPr>
      </w:pPr>
      <w:r>
        <w:t xml:space="preserve">Serves as a point of contact for information security related audit and assessments requests</w:t>
      </w:r>
    </w:p>
    <w:p>
      <w:pPr>
        <w:pStyle w:val="Compact"/>
        <w:numPr>
          <w:numId w:val="1001"/>
          <w:ilvl w:val="0"/>
        </w:numPr>
      </w:pPr>
      <w:r>
        <w:t xml:space="preserve">Prepares compliance audit data by compiling and analyzing internal and external information</w:t>
      </w:r>
    </w:p>
    <w:p>
      <w:pPr>
        <w:pStyle w:val="Compact"/>
        <w:numPr>
          <w:numId w:val="1001"/>
          <w:ilvl w:val="0"/>
        </w:numPr>
      </w:pPr>
      <w:r>
        <w:t xml:space="preserve">Supports departments by collecting and coordinating internal compliance data with auditors and various departments</w:t>
      </w:r>
    </w:p>
    <w:p>
      <w:pPr>
        <w:pStyle w:val="Heading2"/>
      </w:pPr>
      <w:bookmarkStart w:id="23" w:name="qualifications-for-information-security-compliance-analyst"/>
      <w:r>
        <w:t xml:space="preserve">Qualifications for information security &amp; compliance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common compliance frameworks such as COBIT, COSO, ISO 27K, and industry recognized guidance such as NIST a plus</w:t>
      </w:r>
    </w:p>
    <w:p>
      <w:pPr>
        <w:pStyle w:val="Compact"/>
        <w:numPr>
          <w:numId w:val="1002"/>
          <w:ilvl w:val="0"/>
        </w:numPr>
      </w:pPr>
      <w:r>
        <w:t xml:space="preserve">Ability to work efficiently and independently with minimal supervision and guidance from the Bangalore office in India supporting the corporate headquarters in the US</w:t>
      </w:r>
    </w:p>
    <w:p>
      <w:pPr>
        <w:pStyle w:val="Compact"/>
        <w:numPr>
          <w:numId w:val="1002"/>
          <w:ilvl w:val="0"/>
        </w:numPr>
      </w:pPr>
      <w:r>
        <w:t xml:space="preserve">BA or BS degree or higher in IS or related field required</w:t>
      </w:r>
    </w:p>
    <w:p>
      <w:pPr>
        <w:pStyle w:val="Compact"/>
        <w:numPr>
          <w:numId w:val="1002"/>
          <w:ilvl w:val="0"/>
        </w:numPr>
      </w:pPr>
      <w:r>
        <w:t xml:space="preserve">CISA , CISSP, PMP,CRISC or other relevant designation preferred</w:t>
      </w:r>
    </w:p>
    <w:p>
      <w:pPr>
        <w:pStyle w:val="Compact"/>
        <w:numPr>
          <w:numId w:val="1002"/>
          <w:ilvl w:val="0"/>
        </w:numPr>
      </w:pPr>
      <w:r>
        <w:t xml:space="preserve">Knowledge of information security standards (e.g., ISO 17799/27002, ), rules and regulations related to information security and data confidentiality (e.g., FERPA, HIPAA, ) and desktop, server, application, database, network security principles for risk identification and analysis</w:t>
      </w:r>
    </w:p>
    <w:p>
      <w:pPr>
        <w:pStyle w:val="Compact"/>
        <w:numPr>
          <w:numId w:val="1002"/>
          <w:ilvl w:val="0"/>
        </w:numPr>
      </w:pPr>
      <w:r>
        <w:t xml:space="preserve">This position requires some weekend and evening assignments availability during off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ecurity-compli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ecurity-compli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2021-10-28T12:52:22Z</dcterms:created>
  <dcterms:modified xsi:type="dcterms:W3CDTF">2021-10-28T12:52:22Z</dcterms:modified>
</cp:coreProperties>
</file>