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https://www.velvetjobs.com/job-descriptions/information-risk-manager</w:t>
        </w:r>
      </w:hyperlink>
    </w:p>
    <w:p>
      <w:pPr>
        <w:pStyle w:val="Heading1"/>
      </w:pPr>
      <w:bookmarkStart w:id="21" w:name="example-of-information-risk-manager-job-description"/>
      <w:r>
        <w:t xml:space="preserve">Example of Information Risk Manager Job Description</w:t>
      </w:r>
      <w:bookmarkEnd w:id="21"/>
    </w:p>
    <w:p>
      <w:pPr>
        <w:pStyle w:val="Compact"/>
      </w:pPr>
      <w:r>
        <w:t xml:space="preserve">Our company is looking for an information risk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formation-risk-manager"/>
      <w:r>
        <w:t xml:space="preserve">Responsibilities for information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Apply risk assessment concepts to third-party vendors through contractual duties and on-going risk management</w:t>
      </w:r>
    </w:p>
    <w:p>
      <w:pPr>
        <w:pStyle w:val="Compact"/>
        <w:numPr>
          <w:numId w:val="1001"/>
          <w:ilvl w:val="0"/>
        </w:numPr>
      </w:pPr>
      <w:r>
        <w:t xml:space="preserve">Maintain awareness of changing regulatory and legal landscapes pertaining to information risk management</w:t>
      </w:r>
    </w:p>
    <w:p>
      <w:pPr>
        <w:pStyle w:val="Compact"/>
        <w:numPr>
          <w:numId w:val="1001"/>
          <w:ilvl w:val="0"/>
        </w:numPr>
      </w:pPr>
      <w:r>
        <w:t xml:space="preserve">Work closely with Danaher and operating company security and IT personnel in a collaborative and goal oriented manner</w:t>
      </w:r>
    </w:p>
    <w:p>
      <w:pPr>
        <w:pStyle w:val="Compact"/>
        <w:numPr>
          <w:numId w:val="1001"/>
          <w:ilvl w:val="0"/>
        </w:numPr>
      </w:pPr>
      <w:r>
        <w:t xml:space="preserve">Incorporate process re-engineering methodologies to create capacity through driving efficiency and to identify process and control enhancements</w:t>
      </w:r>
    </w:p>
    <w:p>
      <w:pPr>
        <w:pStyle w:val="Compact"/>
        <w:numPr>
          <w:numId w:val="1001"/>
          <w:ilvl w:val="0"/>
        </w:numPr>
      </w:pPr>
      <w:r>
        <w:t xml:space="preserve">Completing implementation activities ranging from CTB to RTB programs, working with colleagues in core COO Technology, CISO and GIRM and CDO</w:t>
      </w:r>
    </w:p>
    <w:p>
      <w:pPr>
        <w:pStyle w:val="Compact"/>
        <w:numPr>
          <w:numId w:val="1001"/>
          <w:ilvl w:val="0"/>
        </w:numPr>
      </w:pPr>
      <w:r>
        <w:t xml:space="preserve">Manage a team of Information Technology Security professionals engaged in providing Information Security Services</w:t>
      </w:r>
    </w:p>
    <w:p>
      <w:pPr>
        <w:pStyle w:val="Compact"/>
        <w:numPr>
          <w:numId w:val="1001"/>
          <w:ilvl w:val="0"/>
        </w:numPr>
      </w:pPr>
      <w:r>
        <w:t xml:space="preserve">Oversee and manage IT Security projects ranging in size, complexity, and scope</w:t>
      </w:r>
    </w:p>
    <w:p>
      <w:pPr>
        <w:pStyle w:val="Compact"/>
        <w:numPr>
          <w:numId w:val="1001"/>
          <w:ilvl w:val="0"/>
        </w:numPr>
      </w:pPr>
      <w:r>
        <w:t xml:space="preserve">Ensure that the IT Security Policy is implemented for new installations and systems upgrades</w:t>
      </w:r>
    </w:p>
    <w:p>
      <w:pPr>
        <w:pStyle w:val="Compact"/>
        <w:numPr>
          <w:numId w:val="1001"/>
          <w:ilvl w:val="0"/>
        </w:numPr>
      </w:pPr>
      <w:r>
        <w:t xml:space="preserve">Lead the creation and delivery of solutions as a Security Subject Matter Expert</w:t>
      </w:r>
    </w:p>
    <w:p>
      <w:pPr>
        <w:pStyle w:val="Compact"/>
        <w:numPr>
          <w:numId w:val="1001"/>
          <w:ilvl w:val="0"/>
        </w:numPr>
      </w:pPr>
      <w:r>
        <w:t xml:space="preserve">Provide guidance to the Security team on new solutions and designs</w:t>
      </w:r>
    </w:p>
    <w:p>
      <w:pPr>
        <w:pStyle w:val="Heading2"/>
      </w:pPr>
      <w:bookmarkStart w:id="23" w:name="qualifications-for-information-risk-manager"/>
      <w:r>
        <w:t xml:space="preserve">Qualifications for information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relationship building experience/ability to develop relationships with executives, process owners, operational excellence peers and leadership team</w:t>
      </w:r>
    </w:p>
    <w:p>
      <w:pPr>
        <w:pStyle w:val="Compact"/>
        <w:numPr>
          <w:numId w:val="1002"/>
          <w:ilvl w:val="0"/>
        </w:numPr>
      </w:pPr>
      <w:r>
        <w:t xml:space="preserve">Quantitative educational background is preferred</w:t>
      </w:r>
    </w:p>
    <w:p>
      <w:pPr>
        <w:pStyle w:val="Compact"/>
        <w:numPr>
          <w:numId w:val="1002"/>
          <w:ilvl w:val="0"/>
        </w:numPr>
      </w:pPr>
      <w:r>
        <w:t xml:space="preserve">You worked on risk related solutions</w:t>
      </w:r>
    </w:p>
    <w:p>
      <w:pPr>
        <w:pStyle w:val="Compact"/>
        <w:numPr>
          <w:numId w:val="1002"/>
          <w:ilvl w:val="0"/>
        </w:numPr>
      </w:pPr>
      <w:r>
        <w:t xml:space="preserve">You worked in risk related solutions</w:t>
      </w:r>
    </w:p>
    <w:p>
      <w:pPr>
        <w:pStyle w:val="Compact"/>
        <w:numPr>
          <w:numId w:val="1002"/>
          <w:ilvl w:val="0"/>
        </w:numPr>
      </w:pPr>
      <w:r>
        <w:t xml:space="preserve">You are willing to travel and fluent in Dutch, French and English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skills, partnership and influencing abilities, and the creativity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2021-10-28T13:34:58Z</dcterms:created>
  <dcterms:modified xsi:type="dcterms:W3CDTF">2021-10-28T13:34:58Z</dcterms:modified>
</cp:coreProperties>
</file>