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https://www.velvetjobs.com/job-descriptions/information-designer</w:t>
        </w:r>
      </w:hyperlink>
    </w:p>
    <w:p>
      <w:pPr>
        <w:pStyle w:val="Heading1"/>
      </w:pPr>
      <w:bookmarkStart w:id="21" w:name="example-of-information-designer-job-description"/>
      <w:r>
        <w:t xml:space="preserve">Example of Information Designer Job Description</w:t>
      </w:r>
      <w:bookmarkEnd w:id="21"/>
    </w:p>
    <w:p>
      <w:pPr>
        <w:pStyle w:val="Compact"/>
      </w:pPr>
      <w:r>
        <w:t xml:space="preserve">Our company is growing rapidly and is hiring for an information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designer"/>
      <w:r>
        <w:t xml:space="preserve">Responsibilities for information designer</w:t>
      </w:r>
      <w:bookmarkEnd w:id="22"/>
    </w:p>
    <w:p>
      <w:pPr>
        <w:pStyle w:val="Compact"/>
        <w:numPr>
          <w:numId w:val="1001"/>
          <w:ilvl w:val="0"/>
        </w:numPr>
      </w:pPr>
      <w:r>
        <w:t xml:space="preserve">Work throughout the full UX lifecycle, utilising relevant concepts, to engage with users, understand their challenges and design visually appealing and ergonomic wireframes &amp; visual designs (in partnership with the visual design team)</w:t>
      </w:r>
    </w:p>
    <w:p>
      <w:pPr>
        <w:pStyle w:val="Compact"/>
        <w:numPr>
          <w:numId w:val="1001"/>
          <w:ilvl w:val="0"/>
        </w:numPr>
      </w:pPr>
      <w:r>
        <w:t xml:space="preserve">Undertake detailed user research activities across a multiple geography with multiple user groups</w:t>
      </w:r>
    </w:p>
    <w:p>
      <w:pPr>
        <w:pStyle w:val="Compact"/>
        <w:numPr>
          <w:numId w:val="1001"/>
          <w:ilvl w:val="0"/>
        </w:numPr>
      </w:pPr>
      <w:r>
        <w:t xml:space="preserve">Create well defined information architecture (IA)</w:t>
      </w:r>
    </w:p>
    <w:p>
      <w:pPr>
        <w:pStyle w:val="Compact"/>
        <w:numPr>
          <w:numId w:val="1001"/>
          <w:ilvl w:val="0"/>
        </w:numPr>
      </w:pPr>
      <w:r>
        <w:t xml:space="preserve">Provide guidance to a nearshore team of UX, Visual Design and UI Development resources</w:t>
      </w:r>
    </w:p>
    <w:p>
      <w:pPr>
        <w:pStyle w:val="Compact"/>
        <w:numPr>
          <w:numId w:val="1001"/>
          <w:ilvl w:val="0"/>
        </w:numPr>
      </w:pPr>
      <w:r>
        <w:t xml:space="preserve">Support bid effort including resource planning, cost estimation and planning of activities</w:t>
      </w:r>
    </w:p>
    <w:p>
      <w:pPr>
        <w:pStyle w:val="Compact"/>
        <w:numPr>
          <w:numId w:val="1001"/>
          <w:ilvl w:val="0"/>
        </w:numPr>
      </w:pPr>
      <w:r>
        <w:t xml:space="preserve">Capture and analyze customer requirements, including review of the Customer statement of work and design needs, to ensure the customer requirements have been met</w:t>
      </w:r>
    </w:p>
    <w:p>
      <w:pPr>
        <w:pStyle w:val="Compact"/>
        <w:numPr>
          <w:numId w:val="1001"/>
          <w:ilvl w:val="0"/>
        </w:numPr>
      </w:pPr>
      <w:r>
        <w:t xml:space="preserve">Design systems including elaboration of the interface definition, performance and safety requirements</w:t>
      </w:r>
    </w:p>
    <w:p>
      <w:pPr>
        <w:pStyle w:val="Compact"/>
        <w:numPr>
          <w:numId w:val="1001"/>
          <w:ilvl w:val="0"/>
        </w:numPr>
      </w:pPr>
      <w:r>
        <w:t xml:space="preserve">Develop system, hardware and software high level requirements</w:t>
      </w:r>
    </w:p>
    <w:p>
      <w:pPr>
        <w:pStyle w:val="Compact"/>
        <w:numPr>
          <w:numId w:val="1001"/>
          <w:ilvl w:val="0"/>
        </w:numPr>
      </w:pPr>
      <w:r>
        <w:t xml:space="preserve">Analyze and manage using DOORS including demonstration of compliance to customer and certification regulation requirements</w:t>
      </w:r>
    </w:p>
    <w:p>
      <w:pPr>
        <w:pStyle w:val="Compact"/>
        <w:numPr>
          <w:numId w:val="1001"/>
          <w:ilvl w:val="0"/>
        </w:numPr>
      </w:pPr>
      <w:r>
        <w:t xml:space="preserve">Participate in design reviews with the hardware and software development teams</w:t>
      </w:r>
    </w:p>
    <w:p>
      <w:pPr>
        <w:pStyle w:val="Heading2"/>
      </w:pPr>
      <w:bookmarkStart w:id="23" w:name="qualifications-for-information-designer"/>
      <w:r>
        <w:t xml:space="preserve">Qualifications for information designer</w:t>
      </w:r>
      <w:bookmarkEnd w:id="23"/>
    </w:p>
    <w:p>
      <w:pPr>
        <w:pStyle w:val="Compact"/>
        <w:numPr>
          <w:numId w:val="1002"/>
          <w:ilvl w:val="0"/>
        </w:numPr>
      </w:pPr>
      <w:r>
        <w:t xml:space="preserve">Experience in a product development environment or across the entire product lifecycle is a plus</w:t>
      </w:r>
    </w:p>
    <w:p>
      <w:pPr>
        <w:pStyle w:val="Compact"/>
        <w:numPr>
          <w:numId w:val="1002"/>
          <w:ilvl w:val="0"/>
        </w:numPr>
      </w:pPr>
      <w:r>
        <w:t xml:space="preserve">Proficiency in visual prototyping and wireframing tools such as Keynote, Omnigraffle, Axure, Illustrator</w:t>
      </w:r>
    </w:p>
    <w:p>
      <w:pPr>
        <w:pStyle w:val="Compact"/>
        <w:numPr>
          <w:numId w:val="1002"/>
          <w:ilvl w:val="0"/>
        </w:numPr>
      </w:pPr>
      <w:r>
        <w:t xml:space="preserve">Master’s degree in design-related field</w:t>
      </w:r>
    </w:p>
    <w:p>
      <w:pPr>
        <w:pStyle w:val="Compact"/>
        <w:numPr>
          <w:numId w:val="1002"/>
          <w:ilvl w:val="0"/>
        </w:numPr>
      </w:pPr>
      <w:r>
        <w:t xml:space="preserve">Bachelor's degree in Instructional Design or related field and at least three years of job-related experience or equivalent</w:t>
      </w:r>
    </w:p>
    <w:p>
      <w:pPr>
        <w:pStyle w:val="Compact"/>
        <w:numPr>
          <w:numId w:val="1002"/>
          <w:ilvl w:val="0"/>
        </w:numPr>
      </w:pPr>
      <w:r>
        <w:t xml:space="preserve">Former U.S. Navy, Submarine Qualified, Quatermaster of the Watch or Asst</w:t>
      </w:r>
    </w:p>
    <w:p>
      <w:pPr>
        <w:pStyle w:val="Compact"/>
        <w:numPr>
          <w:numId w:val="1002"/>
          <w:ilvl w:val="0"/>
        </w:numPr>
      </w:pPr>
      <w:r>
        <w:t xml:space="preserve">MA, M.Sc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2021-10-28T13:09:46Z</dcterms:created>
  <dcterms:modified xsi:type="dcterms:W3CDTF">2021-10-28T13:09:46Z</dcterms:modified>
</cp:coreProperties>
</file>