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https://www.velvetjobs.com/job-descriptions/industry-analyst</w:t>
        </w:r>
      </w:hyperlink>
    </w:p>
    <w:p>
      <w:pPr>
        <w:pStyle w:val="Heading1"/>
      </w:pPr>
      <w:bookmarkStart w:id="21" w:name="example-of-industry-analyst-job-description"/>
      <w:r>
        <w:t xml:space="preserve">Example of Industry Analyst Job Description</w:t>
      </w:r>
      <w:bookmarkEnd w:id="21"/>
    </w:p>
    <w:p>
      <w:pPr>
        <w:pStyle w:val="Compact"/>
      </w:pPr>
      <w:r>
        <w:t xml:space="preserve">Our growing company is looking to fill the role of industry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industry-analyst"/>
      <w:r>
        <w:t xml:space="preserve">Responsibilities for industry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 the costs and allocation keys of the functions in comparison with the budget and with previous periods, helping to provide justification for the allocated cost to the business heads</w:t>
      </w:r>
    </w:p>
    <w:p>
      <w:pPr>
        <w:pStyle w:val="Compact"/>
        <w:numPr>
          <w:numId w:val="1001"/>
          <w:ilvl w:val="0"/>
        </w:numPr>
      </w:pPr>
      <w:r>
        <w:t xml:space="preserve">Participate in strategic projects from a finance &amp; control point of view</w:t>
      </w:r>
    </w:p>
    <w:p>
      <w:pPr>
        <w:pStyle w:val="Compact"/>
        <w:numPr>
          <w:numId w:val="1001"/>
          <w:ilvl w:val="0"/>
        </w:numPr>
      </w:pPr>
      <w:r>
        <w:t xml:space="preserve">Assist business unit in executing investment calculations and executing financial performance analysis( eg</w:t>
      </w:r>
    </w:p>
    <w:p>
      <w:pPr>
        <w:pStyle w:val="Compact"/>
        <w:numPr>
          <w:numId w:val="1001"/>
          <w:ilvl w:val="0"/>
        </w:numPr>
      </w:pPr>
      <w:r>
        <w:t xml:space="preserve">Receive and clarify assigned request</w:t>
      </w:r>
    </w:p>
    <w:p>
      <w:pPr>
        <w:pStyle w:val="Compact"/>
        <w:numPr>
          <w:numId w:val="1001"/>
          <w:ilvl w:val="0"/>
        </w:numPr>
      </w:pPr>
      <w:r>
        <w:t xml:space="preserve">Decide the research methodology, sources and type of data to be collected</w:t>
      </w:r>
    </w:p>
    <w:p>
      <w:pPr>
        <w:pStyle w:val="Compact"/>
        <w:numPr>
          <w:numId w:val="1001"/>
          <w:ilvl w:val="0"/>
        </w:numPr>
      </w:pPr>
      <w:r>
        <w:t xml:space="preserve">Use structured communication basics such as pyramid principle to create detailed decks with key messages</w:t>
      </w:r>
    </w:p>
    <w:p>
      <w:pPr>
        <w:pStyle w:val="Compact"/>
        <w:numPr>
          <w:numId w:val="1001"/>
          <w:ilvl w:val="0"/>
        </w:numPr>
      </w:pPr>
      <w:r>
        <w:t xml:space="preserve">Maintain and update a database of industry drivers and KPIs</w:t>
      </w:r>
    </w:p>
    <w:p>
      <w:pPr>
        <w:pStyle w:val="Compact"/>
        <w:numPr>
          <w:numId w:val="1001"/>
          <w:ilvl w:val="0"/>
        </w:numPr>
      </w:pPr>
      <w:r>
        <w:t xml:space="preserve">Share best practices and conduct internal training on industry landscape and KPIs</w:t>
      </w:r>
    </w:p>
    <w:p>
      <w:pPr>
        <w:pStyle w:val="Compact"/>
        <w:numPr>
          <w:numId w:val="1001"/>
          <w:ilvl w:val="0"/>
        </w:numPr>
      </w:pPr>
      <w:r>
        <w:t xml:space="preserve">Maintain and update internal tools and repository on a continuous basis</w:t>
      </w:r>
    </w:p>
    <w:p>
      <w:pPr>
        <w:pStyle w:val="Compact"/>
        <w:numPr>
          <w:numId w:val="1001"/>
          <w:ilvl w:val="0"/>
        </w:numPr>
      </w:pPr>
      <w:r>
        <w:t xml:space="preserve">Assistance with Governance deliverables</w:t>
      </w:r>
    </w:p>
    <w:p>
      <w:pPr>
        <w:pStyle w:val="Heading2"/>
      </w:pPr>
      <w:bookmarkStart w:id="23" w:name="qualifications-for-industry-analyst"/>
      <w:r>
        <w:t xml:space="preserve">Qualifications for industry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Commitment for process improvement</w:t>
      </w:r>
    </w:p>
    <w:p>
      <w:pPr>
        <w:pStyle w:val="Compact"/>
        <w:numPr>
          <w:numId w:val="1002"/>
          <w:ilvl w:val="0"/>
        </w:numPr>
      </w:pPr>
      <w:r>
        <w:t xml:space="preserve">5+ years of financial analysis experience with a large multi-national bank preferred</w:t>
      </w:r>
    </w:p>
    <w:p>
      <w:pPr>
        <w:pStyle w:val="Compact"/>
        <w:numPr>
          <w:numId w:val="1002"/>
          <w:ilvl w:val="0"/>
        </w:numPr>
      </w:pPr>
      <w:r>
        <w:t xml:space="preserve">First-class communication and interpersonal skills to enable the effective communication with internal Business Partners and external parties</w:t>
      </w:r>
    </w:p>
    <w:p>
      <w:pPr>
        <w:pStyle w:val="Compact"/>
        <w:numPr>
          <w:numId w:val="1002"/>
          <w:ilvl w:val="0"/>
        </w:numPr>
      </w:pPr>
      <w:r>
        <w:t xml:space="preserve">Excellent working knowledge of Microsoft Word, Excel, PowerPoint and other computer systems essential</w:t>
      </w:r>
    </w:p>
    <w:p>
      <w:pPr>
        <w:pStyle w:val="Compact"/>
        <w:numPr>
          <w:numId w:val="1002"/>
          <w:ilvl w:val="0"/>
        </w:numPr>
      </w:pPr>
      <w:r>
        <w:t xml:space="preserve">Ability to learn new technologies for reporting, analytics</w:t>
      </w:r>
    </w:p>
    <w:p>
      <w:pPr>
        <w:pStyle w:val="Compact"/>
        <w:numPr>
          <w:numId w:val="1002"/>
          <w:ilvl w:val="0"/>
        </w:numPr>
      </w:pPr>
      <w:r>
        <w:t xml:space="preserve">2 to 4 years of experience in a similar role with Software Products, IT services, Market Research or Management Consulting companies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dustry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dustry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2021-10-28T13:12:02Z</dcterms:created>
  <dcterms:modified xsi:type="dcterms:W3CDTF">2021-10-28T13:12:02Z</dcterms:modified>
</cp:coreProperties>
</file>