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https://www.velvetjobs.com/job-descriptions/industrial-security-analyst</w:t>
        </w:r>
      </w:hyperlink>
    </w:p>
    <w:p>
      <w:pPr>
        <w:pStyle w:val="Heading1"/>
      </w:pPr>
      <w:bookmarkStart w:id="21" w:name="example-of-industrial-security-analyst-job-description"/>
      <w:r>
        <w:t xml:space="preserve">Example of Industrial Security Analyst Job Description</w:t>
      </w:r>
      <w:bookmarkEnd w:id="21"/>
    </w:p>
    <w:p>
      <w:pPr>
        <w:pStyle w:val="Compact"/>
      </w:pPr>
      <w:r>
        <w:t xml:space="preserve">Our company is growing rapidly and is looking for an industrial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dustrial-security-analyst"/>
      <w:r>
        <w:t xml:space="preserve">Responsibilities for industrial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the Security Shared Service call center tools (case management system, IVR, Knowledge base, Agent Dashboard) to support incoming calls from employees requiring assistance outside the United States</w:t>
      </w:r>
    </w:p>
    <w:p>
      <w:pPr>
        <w:pStyle w:val="Compact"/>
        <w:numPr>
          <w:numId w:val="1001"/>
          <w:ilvl w:val="0"/>
        </w:numPr>
      </w:pPr>
      <w:r>
        <w:t xml:space="preserve">Provide security support to site security manager as directed and function as a Contractor Program Security Officer (CPSO)</w:t>
      </w:r>
    </w:p>
    <w:p>
      <w:pPr>
        <w:pStyle w:val="Compact"/>
        <w:numPr>
          <w:numId w:val="1001"/>
          <w:ilvl w:val="0"/>
        </w:numPr>
      </w:pPr>
      <w:r>
        <w:t xml:space="preserve">Function as the COMSEC custodian</w:t>
      </w:r>
    </w:p>
    <w:p>
      <w:pPr>
        <w:pStyle w:val="Compact"/>
        <w:numPr>
          <w:numId w:val="1001"/>
          <w:ilvl w:val="0"/>
        </w:numPr>
      </w:pPr>
      <w:r>
        <w:t xml:space="preserve">Provide support of solution implementation in the field of IT Network and Industrial Control System (ICS) Security</w:t>
      </w:r>
    </w:p>
    <w:p>
      <w:pPr>
        <w:pStyle w:val="Compact"/>
        <w:numPr>
          <w:numId w:val="1001"/>
          <w:ilvl w:val="0"/>
        </w:numPr>
      </w:pPr>
      <w:r>
        <w:t xml:space="preserve">Understand and document security policies, standards, support implementation of hardening guidelines for network, infrastructure and ICS / SCADA network</w:t>
      </w:r>
    </w:p>
    <w:p>
      <w:pPr>
        <w:pStyle w:val="Compact"/>
        <w:numPr>
          <w:numId w:val="1001"/>
          <w:ilvl w:val="0"/>
        </w:numPr>
      </w:pPr>
      <w:r>
        <w:t xml:space="preserve">The ICS Analyst will support compliance of ICS assets towards Clients policies, standards and applicable legislation</w:t>
      </w:r>
    </w:p>
    <w:p>
      <w:pPr>
        <w:pStyle w:val="Compact"/>
        <w:numPr>
          <w:numId w:val="1001"/>
          <w:ilvl w:val="0"/>
        </w:numPr>
      </w:pPr>
      <w:r>
        <w:t xml:space="preserve">The ICS Analyst will support projects, assist the Director of ICS in assessing the effectiveness of the security of the network, infrastructure and ICS environment</w:t>
      </w:r>
    </w:p>
    <w:p>
      <w:pPr>
        <w:pStyle w:val="Compact"/>
        <w:numPr>
          <w:numId w:val="1001"/>
          <w:ilvl w:val="0"/>
        </w:numPr>
      </w:pPr>
      <w:r>
        <w:t xml:space="preserve">Support Business Continuity and Disaster Recovery processes</w:t>
      </w:r>
    </w:p>
    <w:p>
      <w:pPr>
        <w:pStyle w:val="Compact"/>
        <w:numPr>
          <w:numId w:val="1001"/>
          <w:ilvl w:val="0"/>
        </w:numPr>
      </w:pPr>
      <w:r>
        <w:t xml:space="preserve">Solid understanding of DoD and SCI customers, policies, and program security execution</w:t>
      </w:r>
    </w:p>
    <w:p>
      <w:pPr>
        <w:pStyle w:val="Compact"/>
        <w:numPr>
          <w:numId w:val="1001"/>
          <w:ilvl w:val="0"/>
        </w:numPr>
      </w:pPr>
      <w:r>
        <w:t xml:space="preserve">Identify needs and manage all aspects of security services for classified programs</w:t>
      </w:r>
    </w:p>
    <w:p>
      <w:pPr>
        <w:pStyle w:val="Heading2"/>
      </w:pPr>
      <w:bookmarkStart w:id="23" w:name="qualifications-for-industrial-security-analyst"/>
      <w:r>
        <w:t xml:space="preserve">Qualifications for industrial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1st, 2nd or 3rd Shift as needed</w:t>
      </w:r>
    </w:p>
    <w:p>
      <w:pPr>
        <w:pStyle w:val="Compact"/>
        <w:numPr>
          <w:numId w:val="1002"/>
          <w:ilvl w:val="0"/>
        </w:numPr>
      </w:pPr>
      <w:r>
        <w:t xml:space="preserve">GED or HS diploma and/or 4 years security experience or Bachelors degree and 1 year security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customer-based security components.Strong interpersonal and leadership skills with the ability to interact with internal/external customers and across organizational elements</w:t>
      </w:r>
    </w:p>
    <w:p>
      <w:pPr>
        <w:pStyle w:val="Compact"/>
        <w:numPr>
          <w:numId w:val="1002"/>
          <w:ilvl w:val="0"/>
        </w:numPr>
      </w:pPr>
      <w:r>
        <w:t xml:space="preserve">Must possess an active TS/SCI clearance with polygaph</w:t>
      </w:r>
    </w:p>
    <w:p>
      <w:pPr>
        <w:pStyle w:val="Compact"/>
        <w:numPr>
          <w:numId w:val="1002"/>
          <w:ilvl w:val="0"/>
        </w:numPr>
      </w:pPr>
      <w:r>
        <w:t xml:space="preserve">Demonstrated excellent judgment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Order, receive, distribute, protect, and account for COMSEC keying material and equipment under control of local account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ial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ial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2021-10-28T13:32:13Z</dcterms:created>
  <dcterms:modified xsi:type="dcterms:W3CDTF">2021-10-28T13:32:13Z</dcterms:modified>
</cp:coreProperties>
</file>