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https://www.velvetjobs.com/job-descriptions/indirect-tax-analyst</w:t>
        </w:r>
      </w:hyperlink>
    </w:p>
    <w:p>
      <w:pPr>
        <w:pStyle w:val="Heading1"/>
      </w:pPr>
      <w:bookmarkStart w:id="21" w:name="example-of-indirect-tax-analyst-job-description"/>
      <w:r>
        <w:t xml:space="preserve">Example of Indirect Tax Analyst Job Description</w:t>
      </w:r>
      <w:bookmarkEnd w:id="21"/>
    </w:p>
    <w:p>
      <w:pPr>
        <w:pStyle w:val="Compact"/>
      </w:pPr>
      <w:r>
        <w:t xml:space="preserve">Our innovative and growing company is looking for an indirect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direct-tax-analyst"/>
      <w:r>
        <w:t xml:space="preserve">Responsibilities for indirect tax analyst</w:t>
      </w:r>
      <w:bookmarkEnd w:id="22"/>
    </w:p>
    <w:p>
      <w:pPr>
        <w:pStyle w:val="Compact"/>
        <w:numPr>
          <w:numId w:val="1001"/>
          <w:ilvl w:val="0"/>
        </w:numPr>
      </w:pPr>
      <w:r>
        <w:t xml:space="preserve">To participate and contribute to the success of month-end close</w:t>
      </w:r>
    </w:p>
    <w:p>
      <w:pPr>
        <w:pStyle w:val="Compact"/>
        <w:numPr>
          <w:numId w:val="1001"/>
          <w:ilvl w:val="0"/>
        </w:numPr>
      </w:pPr>
      <w:r>
        <w:t xml:space="preserve">To provide support for the Senior Statutory Returns Analyst and Team Leader on Indirect Tax-related queries and specific projects</w:t>
      </w:r>
    </w:p>
    <w:p>
      <w:pPr>
        <w:pStyle w:val="Compact"/>
        <w:numPr>
          <w:numId w:val="1001"/>
          <w:ilvl w:val="0"/>
        </w:numPr>
      </w:pPr>
      <w:r>
        <w:t xml:space="preserve">Reviewing and assisting in the preparation of company’s monthly/quarterly Sales and Use Tax Returns, ensuring returns are filed accurately and efficiently</w:t>
      </w:r>
    </w:p>
    <w:p>
      <w:pPr>
        <w:pStyle w:val="Compact"/>
        <w:numPr>
          <w:numId w:val="1001"/>
          <w:ilvl w:val="0"/>
        </w:numPr>
      </w:pPr>
      <w:r>
        <w:t xml:space="preserve">Heavily involved in merger/acquisition projects and analyzing impacts on Indirect Tax area</w:t>
      </w:r>
    </w:p>
    <w:p>
      <w:pPr>
        <w:pStyle w:val="Compact"/>
        <w:numPr>
          <w:numId w:val="1001"/>
          <w:ilvl w:val="0"/>
        </w:numPr>
      </w:pPr>
      <w:r>
        <w:t xml:space="preserve">Overseeing the maintenance of the company’s Exemption Certificate Management system and related compliance</w:t>
      </w:r>
    </w:p>
    <w:p>
      <w:pPr>
        <w:pStyle w:val="Compact"/>
        <w:numPr>
          <w:numId w:val="1001"/>
          <w:ilvl w:val="0"/>
        </w:numPr>
      </w:pPr>
      <w:r>
        <w:t xml:space="preserve">Become main point of contact for any Indirect Tax related issues</w:t>
      </w:r>
    </w:p>
    <w:p>
      <w:pPr>
        <w:pStyle w:val="Compact"/>
        <w:numPr>
          <w:numId w:val="1001"/>
          <w:ilvl w:val="0"/>
        </w:numPr>
      </w:pPr>
      <w:r>
        <w:t xml:space="preserve">Reconciling monthly/yearly Sales and Use Tax general ledger accounts</w:t>
      </w:r>
    </w:p>
    <w:p>
      <w:pPr>
        <w:pStyle w:val="Compact"/>
        <w:numPr>
          <w:numId w:val="1001"/>
          <w:ilvl w:val="0"/>
        </w:numPr>
      </w:pPr>
      <w:r>
        <w:t xml:space="preserve">Reviewing and analyzing Use Tax Accruals</w:t>
      </w:r>
    </w:p>
    <w:p>
      <w:pPr>
        <w:pStyle w:val="Compact"/>
        <w:numPr>
          <w:numId w:val="1001"/>
          <w:ilvl w:val="0"/>
        </w:numPr>
      </w:pPr>
      <w:r>
        <w:t xml:space="preserve">Processing and reviewing customer tax credits and preparing state tax refund requests</w:t>
      </w:r>
    </w:p>
    <w:p>
      <w:pPr>
        <w:pStyle w:val="Compact"/>
        <w:numPr>
          <w:numId w:val="1001"/>
          <w:ilvl w:val="0"/>
        </w:numPr>
      </w:pPr>
      <w:r>
        <w:t xml:space="preserve">Updating and maintaining Sales tax systems</w:t>
      </w:r>
    </w:p>
    <w:p>
      <w:pPr>
        <w:pStyle w:val="Heading2"/>
      </w:pPr>
      <w:bookmarkStart w:id="23" w:name="qualifications-for-indirect-tax-analyst"/>
      <w:r>
        <w:t xml:space="preserve">Qualifications for indirect tax analyst</w:t>
      </w:r>
      <w:bookmarkEnd w:id="23"/>
    </w:p>
    <w:p>
      <w:pPr>
        <w:pStyle w:val="Compact"/>
        <w:numPr>
          <w:numId w:val="1002"/>
          <w:ilvl w:val="0"/>
        </w:numPr>
      </w:pPr>
      <w:r>
        <w:t xml:space="preserve">Bachelor’s degree in Accounting/Finance with a minimum of 2 years Indirect Tax experience or an appropriate combination of education and experience</w:t>
      </w:r>
    </w:p>
    <w:p>
      <w:pPr>
        <w:pStyle w:val="Compact"/>
        <w:numPr>
          <w:numId w:val="1002"/>
          <w:ilvl w:val="0"/>
        </w:numPr>
      </w:pPr>
      <w:r>
        <w:t xml:space="preserve">Experience using Vertex or other tax software a plus</w:t>
      </w:r>
    </w:p>
    <w:p>
      <w:pPr>
        <w:pStyle w:val="Compact"/>
        <w:numPr>
          <w:numId w:val="1002"/>
          <w:ilvl w:val="0"/>
        </w:numPr>
      </w:pPr>
      <w:r>
        <w:t xml:space="preserve">To carry out all monthly VAT compliance tasks for several J&amp;J entities including analytical VAT transaction-code reviews, preparation and posting of the VAT journals, performing all monthly VAT accounts reconciliations</w:t>
      </w:r>
    </w:p>
    <w:p>
      <w:pPr>
        <w:pStyle w:val="Compact"/>
        <w:numPr>
          <w:numId w:val="1002"/>
          <w:ilvl w:val="0"/>
        </w:numPr>
      </w:pPr>
      <w:r>
        <w:t xml:space="preserve">At least half year of experience in finance</w:t>
      </w:r>
    </w:p>
    <w:p>
      <w:pPr>
        <w:pStyle w:val="Compact"/>
        <w:numPr>
          <w:numId w:val="1002"/>
          <w:ilvl w:val="0"/>
        </w:numPr>
      </w:pPr>
      <w:r>
        <w:t xml:space="preserve">Experience in working with integrated software system (SAP) is an advantage</w:t>
      </w:r>
    </w:p>
    <w:p>
      <w:pPr>
        <w:pStyle w:val="Compact"/>
        <w:numPr>
          <w:numId w:val="1002"/>
          <w:ilvl w:val="0"/>
        </w:numPr>
      </w:pPr>
      <w:r>
        <w:t xml:space="preserve">Customer focussed, able to build excellent relationship with relevant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irect-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irect-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2021-10-28T13:23:24Z</dcterms:created>
  <dcterms:modified xsi:type="dcterms:W3CDTF">2021-10-28T13:23:24Z</dcterms:modified>
</cp:coreProperties>
</file>