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https://www.velvetjobs.com/job-descriptions/incident-handler</w:t>
        </w:r>
      </w:hyperlink>
    </w:p>
    <w:p>
      <w:pPr>
        <w:pStyle w:val="Heading1"/>
      </w:pPr>
      <w:bookmarkStart w:id="21" w:name="example-of-incident-handler-job-description"/>
      <w:r>
        <w:t xml:space="preserve">Example of Incident Handler Job Description</w:t>
      </w:r>
      <w:bookmarkEnd w:id="21"/>
    </w:p>
    <w:p>
      <w:pPr>
        <w:pStyle w:val="Compact"/>
      </w:pPr>
      <w:r>
        <w:t xml:space="preserve">Our company is looking for an incident handler.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cident-handler"/>
      <w:r>
        <w:t xml:space="preserve">Responsibilities for incident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volatile system data.Collaborate with level one event handlers and to improve prevention and detection methods</w:t>
      </w:r>
    </w:p>
    <w:p>
      <w:pPr>
        <w:pStyle w:val="Compact"/>
        <w:numPr>
          <w:numId w:val="1001"/>
          <w:ilvl w:val="0"/>
        </w:numPr>
      </w:pPr>
      <w:r>
        <w:t xml:space="preserve">Lead Incident Handling efforts</w:t>
      </w:r>
    </w:p>
    <w:p>
      <w:pPr>
        <w:pStyle w:val="Compact"/>
        <w:numPr>
          <w:numId w:val="1001"/>
          <w:ilvl w:val="0"/>
        </w:numPr>
      </w:pPr>
      <w:r>
        <w:t xml:space="preserve">Processing security-related requests via the Remedy Request for Service application</w:t>
      </w:r>
    </w:p>
    <w:p>
      <w:pPr>
        <w:pStyle w:val="Compact"/>
        <w:numPr>
          <w:numId w:val="1001"/>
          <w:ilvl w:val="0"/>
        </w:numPr>
      </w:pPr>
      <w:r>
        <w:t xml:space="preserve">Be an in-house subject matter expert in the Computer Emergency Response Team (CERT), who diligently handles information security incidents by leading and coordinating investigations with internal and external stakeholders a forensics team</w:t>
      </w:r>
    </w:p>
    <w:p>
      <w:pPr>
        <w:pStyle w:val="Compact"/>
        <w:numPr>
          <w:numId w:val="1001"/>
          <w:ilvl w:val="0"/>
        </w:numPr>
      </w:pPr>
      <w:r>
        <w:t xml:space="preserve">Create security incident reports and dashboards upon the request of management</w:t>
      </w:r>
    </w:p>
    <w:p>
      <w:pPr>
        <w:pStyle w:val="Compact"/>
        <w:numPr>
          <w:numId w:val="1001"/>
          <w:ilvl w:val="0"/>
        </w:numPr>
      </w:pPr>
      <w:r>
        <w:t xml:space="preserve">Analyse System, Security and Application alerts raised to CERT to recognise and respond to abnormal activity, threats, and vulnerabilities</w:t>
      </w:r>
    </w:p>
    <w:p>
      <w:pPr>
        <w:pStyle w:val="Compact"/>
        <w:numPr>
          <w:numId w:val="1001"/>
          <w:ilvl w:val="0"/>
        </w:numPr>
      </w:pPr>
      <w:r>
        <w:t xml:space="preserve">Support the SIEM solution, by improving the visibility of security incidents by defining and optimizing use-cases</w:t>
      </w:r>
    </w:p>
    <w:p>
      <w:pPr>
        <w:pStyle w:val="Compact"/>
        <w:numPr>
          <w:numId w:val="1001"/>
          <w:ilvl w:val="0"/>
        </w:numPr>
      </w:pPr>
      <w:r>
        <w:t xml:space="preserve">Research emerging technologies to design, develop and implement automated tools to increase incident response efficiency</w:t>
      </w:r>
    </w:p>
    <w:p>
      <w:pPr>
        <w:pStyle w:val="Compact"/>
        <w:numPr>
          <w:numId w:val="1001"/>
          <w:ilvl w:val="0"/>
        </w:numPr>
      </w:pPr>
      <w:r>
        <w:t xml:space="preserve">Report key performance indicators to management for team activities</w:t>
      </w:r>
    </w:p>
    <w:p>
      <w:pPr>
        <w:pStyle w:val="Compact"/>
        <w:numPr>
          <w:numId w:val="1001"/>
          <w:ilvl w:val="0"/>
        </w:numPr>
      </w:pPr>
      <w:r>
        <w:t xml:space="preserve">Help to improve the CERT process excellence by maintaining information security documentation</w:t>
      </w:r>
    </w:p>
    <w:p>
      <w:pPr>
        <w:pStyle w:val="Heading2"/>
      </w:pPr>
      <w:bookmarkStart w:id="23" w:name="qualifications-for-incident-handler"/>
      <w:r>
        <w:t xml:space="preserve">Qualifications for incident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network protocols, enterprise architecture, and common network logging functions</w:t>
      </w:r>
    </w:p>
    <w:p>
      <w:pPr>
        <w:pStyle w:val="Compact"/>
        <w:numPr>
          <w:numId w:val="1002"/>
          <w:ilvl w:val="0"/>
        </w:numPr>
      </w:pPr>
      <w:r>
        <w:t xml:space="preserve">Hands on experience with security tools, such as, Encase, Splunk, network forensic and capture tools, CarbonBlack, Tanium</w:t>
      </w:r>
    </w:p>
    <w:p>
      <w:pPr>
        <w:pStyle w:val="Compact"/>
        <w:numPr>
          <w:numId w:val="1002"/>
          <w:ilvl w:val="0"/>
        </w:numPr>
      </w:pPr>
      <w:r>
        <w:t xml:space="preserve">Ability to prioritize assignments and efforts in a complex work environment</w:t>
      </w:r>
    </w:p>
    <w:p>
      <w:pPr>
        <w:pStyle w:val="Compact"/>
        <w:numPr>
          <w:numId w:val="1002"/>
          <w:ilvl w:val="0"/>
        </w:numPr>
      </w:pPr>
      <w:r>
        <w:t xml:space="preserve">Direct working knowledge of enterprise incident management systems</w:t>
      </w:r>
    </w:p>
    <w:p>
      <w:pPr>
        <w:pStyle w:val="Compact"/>
        <w:numPr>
          <w:numId w:val="1002"/>
          <w:ilvl w:val="0"/>
        </w:numPr>
      </w:pPr>
      <w:r>
        <w:t xml:space="preserve">Industry certifications such as CEH, CISA, Security + are desirable</w:t>
      </w:r>
    </w:p>
    <w:p>
      <w:pPr>
        <w:pStyle w:val="Compact"/>
        <w:numPr>
          <w:numId w:val="1002"/>
          <w:ilvl w:val="0"/>
        </w:numPr>
      </w:pPr>
      <w:r>
        <w:t xml:space="preserve">Experience work as part of a SOC or CSIRT team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cident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cident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2021-10-28T18:32:02Z</dcterms:created>
  <dcterms:modified xsi:type="dcterms:W3CDTF">2021-10-28T18:32:02Z</dcterms:modified>
</cp:coreProperties>
</file>