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https://www.velvetjobs.com/job-descriptions/incident-analyst</w:t>
        </w:r>
      </w:hyperlink>
    </w:p>
    <w:p>
      <w:pPr>
        <w:pStyle w:val="Heading1"/>
      </w:pPr>
      <w:bookmarkStart w:id="21" w:name="example-of-incident-analyst-job-description"/>
      <w:r>
        <w:t xml:space="preserve">Example of Incident Analyst Job Description</w:t>
      </w:r>
      <w:bookmarkEnd w:id="21"/>
    </w:p>
    <w:p>
      <w:pPr>
        <w:pStyle w:val="Compact"/>
      </w:pPr>
      <w:r>
        <w:t xml:space="preserve">Our company is growing rapidly and is looking for an incident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cident-analyst"/>
      <w:r>
        <w:t xml:space="preserve">Responsibilities for incident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and continuously improve the process, toolkits, and systems for managing business incidents</w:t>
      </w:r>
    </w:p>
    <w:p>
      <w:pPr>
        <w:pStyle w:val="Compact"/>
        <w:numPr>
          <w:numId w:val="1001"/>
          <w:ilvl w:val="0"/>
        </w:numPr>
      </w:pPr>
      <w:r>
        <w:t xml:space="preserve">Monitor business incidents to confirm they are promptly contained, remediated, analysed and corrected for root cause, recorded, and reported to senior management as needed</w:t>
      </w:r>
    </w:p>
    <w:p>
      <w:pPr>
        <w:pStyle w:val="Compact"/>
        <w:numPr>
          <w:numId w:val="1001"/>
          <w:ilvl w:val="0"/>
        </w:numPr>
      </w:pPr>
      <w:r>
        <w:t xml:space="preserve">Periodically monitor incident records to confirm documentation is appropriate and trends or systemic issues are identified</w:t>
      </w:r>
    </w:p>
    <w:p>
      <w:pPr>
        <w:pStyle w:val="Compact"/>
        <w:numPr>
          <w:numId w:val="1001"/>
          <w:ilvl w:val="0"/>
        </w:numPr>
      </w:pPr>
      <w:r>
        <w:t xml:space="preserve">Develop and deliver training to relevant employees on incident management including root cause analysis</w:t>
      </w:r>
    </w:p>
    <w:p>
      <w:pPr>
        <w:pStyle w:val="Compact"/>
        <w:numPr>
          <w:numId w:val="1001"/>
          <w:ilvl w:val="0"/>
        </w:numPr>
      </w:pPr>
      <w:r>
        <w:t xml:space="preserve">Develop and deliver reports to oversight functions and the Statutory Board to provide insight on incidents</w:t>
      </w:r>
    </w:p>
    <w:p>
      <w:pPr>
        <w:pStyle w:val="Compact"/>
        <w:numPr>
          <w:numId w:val="1001"/>
          <w:ilvl w:val="0"/>
        </w:numPr>
      </w:pPr>
      <w:r>
        <w:t xml:space="preserve">Partner with process, assurance, change, and incident managers to drive focus on incident identification and implementation of controls to prevent recurrence of incidents</w:t>
      </w:r>
    </w:p>
    <w:p>
      <w:pPr>
        <w:pStyle w:val="Compact"/>
        <w:numPr>
          <w:numId w:val="1001"/>
          <w:ilvl w:val="0"/>
        </w:numPr>
      </w:pPr>
      <w:r>
        <w:t xml:space="preserve">Escalate and facilitate incident response as needed to ensure that service operations are restored as quickly as possible</w:t>
      </w:r>
    </w:p>
    <w:p>
      <w:pPr>
        <w:pStyle w:val="Compact"/>
        <w:numPr>
          <w:numId w:val="1001"/>
          <w:ilvl w:val="0"/>
        </w:numPr>
      </w:pPr>
      <w:r>
        <w:t xml:space="preserve">Collect incident response metrics and recommends process improvement measures to drive efficiencies and effectiveness in responding to issues</w:t>
      </w:r>
    </w:p>
    <w:p>
      <w:pPr>
        <w:pStyle w:val="Compact"/>
        <w:numPr>
          <w:numId w:val="1001"/>
          <w:ilvl w:val="0"/>
        </w:numPr>
      </w:pPr>
      <w:r>
        <w:t xml:space="preserve">Coordinate with technical and business teams during incident response</w:t>
      </w:r>
    </w:p>
    <w:p>
      <w:pPr>
        <w:pStyle w:val="Compact"/>
        <w:numPr>
          <w:numId w:val="1001"/>
          <w:ilvl w:val="0"/>
        </w:numPr>
      </w:pPr>
      <w:r>
        <w:t xml:space="preserve">Coordinate post incident resolution process and reporting</w:t>
      </w:r>
    </w:p>
    <w:p>
      <w:pPr>
        <w:pStyle w:val="Heading2"/>
      </w:pPr>
      <w:bookmarkStart w:id="23" w:name="qualifications-for-incident-analyst"/>
      <w:r>
        <w:t xml:space="preserve">Qualifications for incident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security applications or processes in of the following platforms SCADA and Industrial Control Embedded systems CEH, CISSP, Encase, scripting</w:t>
      </w:r>
    </w:p>
    <w:p>
      <w:pPr>
        <w:pStyle w:val="Compact"/>
        <w:numPr>
          <w:numId w:val="1002"/>
          <w:ilvl w:val="0"/>
        </w:numPr>
      </w:pPr>
      <w:r>
        <w:t xml:space="preserve">Processes, Train dispatching, and understanding of general code of operating rules preferred</w:t>
      </w:r>
    </w:p>
    <w:p>
      <w:pPr>
        <w:pStyle w:val="Compact"/>
        <w:numPr>
          <w:numId w:val="1002"/>
          <w:ilvl w:val="0"/>
        </w:numPr>
      </w:pPr>
      <w:r>
        <w:t xml:space="preserve">Must demonstrate a general understanding of information technology, networking concepts, cyber security incident and forensics analysis principles, theories, concepts and techniques</w:t>
      </w:r>
    </w:p>
    <w:p>
      <w:pPr>
        <w:pStyle w:val="Compact"/>
        <w:numPr>
          <w:numId w:val="1002"/>
          <w:ilvl w:val="0"/>
        </w:numPr>
      </w:pPr>
      <w:r>
        <w:t xml:space="preserve">Of the following certifications are preferred CISSP, GIAC Certifications - GCIA, GCIH</w:t>
      </w:r>
    </w:p>
    <w:p>
      <w:pPr>
        <w:pStyle w:val="Compact"/>
        <w:numPr>
          <w:numId w:val="1002"/>
          <w:ilvl w:val="0"/>
        </w:numPr>
      </w:pPr>
      <w:r>
        <w:t xml:space="preserve">Knowledge of malware behavior and techniques employed by attackers to evade existing security controls</w:t>
      </w:r>
    </w:p>
    <w:p>
      <w:pPr>
        <w:pStyle w:val="Compact"/>
        <w:numPr>
          <w:numId w:val="1002"/>
          <w:ilvl w:val="0"/>
        </w:numPr>
      </w:pPr>
      <w:r>
        <w:t xml:space="preserve">Experience in penetration testing, threat intelligence and detection of incidents/network monitoring - Knowledge of security applications or processes in of the following platforms SCADA and Industrial Control Embedded systems CEH, CISSP, Encase, scripting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ciden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ciden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2021-10-28T18:38:15Z</dcterms:created>
  <dcterms:modified xsi:type="dcterms:W3CDTF">2021-10-28T18:38:15Z</dcterms:modified>
</cp:coreProperties>
</file>