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https://www.velvetjobs.com/job-descriptions/imagery-analyst</w:t>
        </w:r>
      </w:hyperlink>
    </w:p>
    <w:p>
      <w:pPr>
        <w:pStyle w:val="Heading1"/>
      </w:pPr>
      <w:bookmarkStart w:id="21" w:name="example-of-imagery-analyst-job-description"/>
      <w:r>
        <w:t xml:space="preserve">Example of Imagery Analyst Job Description</w:t>
      </w:r>
      <w:bookmarkEnd w:id="21"/>
    </w:p>
    <w:p>
      <w:pPr>
        <w:pStyle w:val="Compact"/>
      </w:pPr>
      <w:r>
        <w:t xml:space="preserve">Our innovative and growing company is looking for an imagery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magery-analyst"/>
      <w:r>
        <w:t xml:space="preserve">Responsibilities for imagery analyst</w:t>
      </w:r>
      <w:bookmarkEnd w:id="22"/>
    </w:p>
    <w:p>
      <w:pPr>
        <w:pStyle w:val="Compact"/>
        <w:numPr>
          <w:numId w:val="1001"/>
          <w:ilvl w:val="0"/>
        </w:numPr>
      </w:pPr>
      <w:r>
        <w:t xml:space="preserve">Conduct all-source analysis for Battle Damage Assessment (BDA) and assist with Combat Assessment (CA)</w:t>
      </w:r>
    </w:p>
    <w:p>
      <w:pPr>
        <w:pStyle w:val="Compact"/>
        <w:numPr>
          <w:numId w:val="1001"/>
          <w:ilvl w:val="0"/>
        </w:numPr>
      </w:pPr>
      <w:r>
        <w:t xml:space="preserve">Performs data fusion by combining various types of data (EO, TIR, SAR, ) to create a product with an increased level of understanding of the targeted area than can be achieved with a single data source</w:t>
      </w:r>
    </w:p>
    <w:p>
      <w:pPr>
        <w:pStyle w:val="Compact"/>
        <w:numPr>
          <w:numId w:val="1001"/>
          <w:ilvl w:val="0"/>
        </w:numPr>
      </w:pPr>
      <w:r>
        <w:t xml:space="preserve">Provide full-time Maritime Imagery Analyst support at the National Maritime Intelligence Center</w:t>
      </w:r>
    </w:p>
    <w:p>
      <w:pPr>
        <w:pStyle w:val="Compact"/>
        <w:numPr>
          <w:numId w:val="1001"/>
          <w:ilvl w:val="0"/>
        </w:numPr>
      </w:pPr>
      <w:r>
        <w:t xml:space="preserve">Responsible for test plan and test description generation, which will include the generation of detailed procedures</w:t>
      </w:r>
    </w:p>
    <w:p>
      <w:pPr>
        <w:pStyle w:val="Compact"/>
        <w:numPr>
          <w:numId w:val="1001"/>
          <w:ilvl w:val="0"/>
        </w:numPr>
      </w:pPr>
      <w:r>
        <w:t xml:space="preserve">Monitoring the sensor payload system</w:t>
      </w:r>
    </w:p>
    <w:p>
      <w:pPr>
        <w:pStyle w:val="Compact"/>
        <w:numPr>
          <w:numId w:val="1001"/>
          <w:ilvl w:val="0"/>
        </w:numPr>
      </w:pPr>
      <w:r>
        <w:t xml:space="preserve">Coordinating directly with pilot during tactical imaging portions of flight</w:t>
      </w:r>
    </w:p>
    <w:p>
      <w:pPr>
        <w:pStyle w:val="Compact"/>
        <w:numPr>
          <w:numId w:val="1001"/>
          <w:ilvl w:val="0"/>
        </w:numPr>
      </w:pPr>
      <w:r>
        <w:t xml:space="preserve">Coordinating with external users as required</w:t>
      </w:r>
    </w:p>
    <w:p>
      <w:pPr>
        <w:pStyle w:val="Compact"/>
        <w:numPr>
          <w:numId w:val="1001"/>
          <w:ilvl w:val="0"/>
        </w:numPr>
      </w:pPr>
      <w:r>
        <w:t xml:space="preserve">Strong interpersonal skills to interact with various contractors, government civilians, and military members during technical training and product briefings</w:t>
      </w:r>
    </w:p>
    <w:p>
      <w:pPr>
        <w:pStyle w:val="Compact"/>
        <w:numPr>
          <w:numId w:val="1001"/>
          <w:ilvl w:val="0"/>
        </w:numPr>
      </w:pPr>
      <w:r>
        <w:t xml:space="preserve">Provide research and analysis of imagery and GMTI data to integrate findings into intelligence products in support of Combat/Crisis Operations and customer needs</w:t>
      </w:r>
    </w:p>
    <w:p>
      <w:pPr>
        <w:pStyle w:val="Compact"/>
        <w:numPr>
          <w:numId w:val="1001"/>
          <w:ilvl w:val="0"/>
        </w:numPr>
      </w:pPr>
      <w:r>
        <w:t xml:space="preserve">Integrate data as applicable in order to provide a product depicting a more complete picture of specific customer analytical issues</w:t>
      </w:r>
    </w:p>
    <w:p>
      <w:pPr>
        <w:pStyle w:val="Heading2"/>
      </w:pPr>
      <w:bookmarkStart w:id="23" w:name="qualifications-for-imagery-analyst"/>
      <w:r>
        <w:t xml:space="preserve">Qualifications for imagery analyst</w:t>
      </w:r>
      <w:bookmarkEnd w:id="23"/>
    </w:p>
    <w:p>
      <w:pPr>
        <w:pStyle w:val="Compact"/>
        <w:numPr>
          <w:numId w:val="1002"/>
          <w:ilvl w:val="0"/>
        </w:numPr>
      </w:pPr>
      <w:r>
        <w:t xml:space="preserve">Must have bachelor's degree (or additional 4 years of experience / military training) and a minimum of 4 years’ experience or 700 flight hours as an aircrew member on a multi-place military aircraft, possess excellent CRM skills, and be able to apply ORM principles</w:t>
      </w:r>
    </w:p>
    <w:p>
      <w:pPr>
        <w:pStyle w:val="Compact"/>
        <w:numPr>
          <w:numId w:val="1002"/>
          <w:ilvl w:val="0"/>
        </w:numPr>
      </w:pPr>
      <w:r>
        <w:t xml:space="preserve">Ability to show proof of attendance for a basic intelligence course</w:t>
      </w:r>
    </w:p>
    <w:p>
      <w:pPr>
        <w:pStyle w:val="Compact"/>
        <w:numPr>
          <w:numId w:val="1002"/>
          <w:ilvl w:val="0"/>
        </w:numPr>
      </w:pPr>
      <w:r>
        <w:t xml:space="preserve">Typically requires a Bachelor's degree with a minimum of six years of GEOINT Analytical experience within DOD or the Intelligence Community</w:t>
      </w:r>
    </w:p>
    <w:p>
      <w:pPr>
        <w:pStyle w:val="Compact"/>
        <w:numPr>
          <w:numId w:val="1002"/>
          <w:ilvl w:val="0"/>
        </w:numPr>
      </w:pPr>
      <w:r>
        <w:t xml:space="preserve">Bachelor's degree with a minimum of six years of GEOINT Analytical experience within DOD or the Intelligence Community</w:t>
      </w:r>
    </w:p>
    <w:p>
      <w:pPr>
        <w:pStyle w:val="Compact"/>
        <w:numPr>
          <w:numId w:val="1002"/>
          <w:ilvl w:val="0"/>
        </w:numPr>
      </w:pPr>
      <w:r>
        <w:t xml:space="preserve">Area surveillance sensors with a team of highly experienced professionals, providing direct intelligence support to the global war on terror</w:t>
      </w:r>
    </w:p>
    <w:p>
      <w:pPr>
        <w:pStyle w:val="Compact"/>
        <w:numPr>
          <w:numId w:val="1002"/>
          <w:ilvl w:val="0"/>
        </w:numPr>
      </w:pPr>
      <w:r>
        <w:t xml:space="preserve">Intelligence fusion setting, working a rotating shift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age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age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2021-10-28T12:49:11Z</dcterms:created>
  <dcterms:modified xsi:type="dcterms:W3CDTF">2021-10-28T12:49:11Z</dcterms:modified>
</cp:coreProperties>
</file>