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https://www.velvetjobs.com/job-descriptions/identity-management-architect</w:t>
        </w:r>
      </w:hyperlink>
    </w:p>
    <w:p>
      <w:pPr>
        <w:pStyle w:val="Heading1"/>
      </w:pPr>
      <w:bookmarkStart w:id="21" w:name="example-of-identity-management-architect-job-description"/>
      <w:r>
        <w:t xml:space="preserve">Example of Identity Management Architect Job Description</w:t>
      </w:r>
      <w:bookmarkEnd w:id="21"/>
    </w:p>
    <w:p>
      <w:pPr>
        <w:pStyle w:val="Compact"/>
      </w:pPr>
      <w:r>
        <w:t xml:space="preserve">Our company is growing rapidly and is hiring for an identity management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dentity-management-architect"/>
      <w:r>
        <w:t xml:space="preserve">Responsibilities for identity management architect</w:t>
      </w:r>
      <w:bookmarkEnd w:id="22"/>
    </w:p>
    <w:p>
      <w:pPr>
        <w:pStyle w:val="Compact"/>
        <w:numPr>
          <w:numId w:val="1001"/>
          <w:ilvl w:val="0"/>
        </w:numPr>
      </w:pPr>
      <w:r>
        <w:t xml:space="preserve">Manage the design, development, test, launch, and continuous improvement of the company identity solutions</w:t>
      </w:r>
    </w:p>
    <w:p>
      <w:pPr>
        <w:pStyle w:val="Compact"/>
        <w:numPr>
          <w:numId w:val="1001"/>
          <w:ilvl w:val="0"/>
        </w:numPr>
      </w:pPr>
      <w:r>
        <w:t xml:space="preserve">Perform an initial and yearly stringent business unit summit to understand access needs, and platform progress, leading to improvements on our identity and access policies</w:t>
      </w:r>
    </w:p>
    <w:p>
      <w:pPr>
        <w:pStyle w:val="Compact"/>
        <w:numPr>
          <w:numId w:val="1001"/>
          <w:ilvl w:val="0"/>
        </w:numPr>
      </w:pPr>
      <w:r>
        <w:t xml:space="preserve">Set processes and best practices to maintain current identity and access management solutions and, to provide the same for net new implementations as the company grows</w:t>
      </w:r>
    </w:p>
    <w:p>
      <w:pPr>
        <w:pStyle w:val="Compact"/>
        <w:numPr>
          <w:numId w:val="1001"/>
          <w:ilvl w:val="0"/>
        </w:numPr>
      </w:pPr>
      <w:r>
        <w:t xml:space="preserve">Continually assess identity platforms and technologies for future mode of operation considerations</w:t>
      </w:r>
    </w:p>
    <w:p>
      <w:pPr>
        <w:pStyle w:val="Compact"/>
        <w:numPr>
          <w:numId w:val="1001"/>
          <w:ilvl w:val="0"/>
        </w:numPr>
      </w:pPr>
      <w:r>
        <w:t xml:space="preserve">Work closely with security cloud architects</w:t>
      </w:r>
    </w:p>
    <w:p>
      <w:pPr>
        <w:pStyle w:val="Compact"/>
        <w:numPr>
          <w:numId w:val="1001"/>
          <w:ilvl w:val="0"/>
        </w:numPr>
      </w:pPr>
      <w:r>
        <w:t xml:space="preserve">Provide subject matter expertise in Identity and Access management</w:t>
      </w:r>
    </w:p>
    <w:p>
      <w:pPr>
        <w:pStyle w:val="Compact"/>
        <w:numPr>
          <w:numId w:val="1001"/>
          <w:ilvl w:val="0"/>
        </w:numPr>
      </w:pPr>
      <w:r>
        <w:t xml:space="preserve">Pivot responsibilities quickly when asked or required</w:t>
      </w:r>
    </w:p>
    <w:p>
      <w:pPr>
        <w:pStyle w:val="Compact"/>
        <w:numPr>
          <w:numId w:val="1001"/>
          <w:ilvl w:val="0"/>
        </w:numPr>
      </w:pPr>
      <w:r>
        <w:t xml:space="preserve">Collecting business and functional requirements in Identity and Access Management area at our clients</w:t>
      </w:r>
    </w:p>
    <w:p>
      <w:pPr>
        <w:pStyle w:val="Compact"/>
        <w:numPr>
          <w:numId w:val="1001"/>
          <w:ilvl w:val="0"/>
        </w:numPr>
      </w:pPr>
      <w:r>
        <w:t xml:space="preserve">Designing and onboarding processes related to identity management from the business and technical perspective</w:t>
      </w:r>
    </w:p>
    <w:p>
      <w:pPr>
        <w:pStyle w:val="Compact"/>
        <w:numPr>
          <w:numId w:val="1001"/>
          <w:ilvl w:val="0"/>
        </w:numPr>
      </w:pPr>
      <w:r>
        <w:t xml:space="preserve">Designing technical architecture of solutions including required integrations</w:t>
      </w:r>
    </w:p>
    <w:p>
      <w:pPr>
        <w:pStyle w:val="Heading2"/>
      </w:pPr>
      <w:bookmarkStart w:id="23" w:name="qualifications-for-identity-management-architect"/>
      <w:r>
        <w:t xml:space="preserve">Qualifications for identity management architect</w:t>
      </w:r>
      <w:bookmarkEnd w:id="23"/>
    </w:p>
    <w:p>
      <w:pPr>
        <w:pStyle w:val="Compact"/>
        <w:numPr>
          <w:numId w:val="1002"/>
          <w:ilvl w:val="0"/>
        </w:numPr>
      </w:pPr>
      <w:r>
        <w:t xml:space="preserve">Verification of the integrity and availability of resources</w:t>
      </w:r>
    </w:p>
    <w:p>
      <w:pPr>
        <w:pStyle w:val="Compact"/>
        <w:numPr>
          <w:numId w:val="1002"/>
          <w:ilvl w:val="0"/>
        </w:numPr>
      </w:pPr>
      <w:r>
        <w:t xml:space="preserve">Reviewing service/application logs</w:t>
      </w:r>
    </w:p>
    <w:p>
      <w:pPr>
        <w:pStyle w:val="Compact"/>
        <w:numPr>
          <w:numId w:val="1002"/>
          <w:ilvl w:val="0"/>
        </w:numPr>
      </w:pPr>
      <w:r>
        <w:t xml:space="preserve">Day to day “break-fix” repairs and recovery from hardware or software failures, while following documented procedures for coordination and communicating with impacted business units</w:t>
      </w:r>
    </w:p>
    <w:p>
      <w:pPr>
        <w:pStyle w:val="Compact"/>
        <w:numPr>
          <w:numId w:val="1002"/>
          <w:ilvl w:val="0"/>
        </w:numPr>
      </w:pPr>
      <w:r>
        <w:t xml:space="preserve">Lead initiatives with systems upgrades</w:t>
      </w:r>
    </w:p>
    <w:p>
      <w:pPr>
        <w:pStyle w:val="Compact"/>
        <w:numPr>
          <w:numId w:val="1002"/>
          <w:ilvl w:val="0"/>
        </w:numPr>
      </w:pPr>
      <w:r>
        <w:t xml:space="preserve">Resource optimization review in order to achieve optimal return on investment</w:t>
      </w:r>
    </w:p>
    <w:p>
      <w:pPr>
        <w:pStyle w:val="Compact"/>
        <w:numPr>
          <w:numId w:val="1002"/>
          <w:ilvl w:val="0"/>
        </w:numPr>
      </w:pPr>
      <w:r>
        <w:t xml:space="preserve">Bachelor’s degree with a technical major (Engineering, Computer Science,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managemen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managemen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2021-10-28T13:33:31Z</dcterms:created>
  <dcterms:modified xsi:type="dcterms:W3CDTF">2021-10-28T13:33:31Z</dcterms:modified>
</cp:coreProperties>
</file>