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https://www.velvetjobs.com/job-descriptions/identity-engineer</w:t>
        </w:r>
      </w:hyperlink>
    </w:p>
    <w:p>
      <w:pPr>
        <w:pStyle w:val="Heading1"/>
      </w:pPr>
      <w:bookmarkStart w:id="21" w:name="example-of-identity-engineer-job-description"/>
      <w:r>
        <w:t xml:space="preserve">Example of Identity Engineer Job Description</w:t>
      </w:r>
      <w:bookmarkEnd w:id="21"/>
    </w:p>
    <w:p>
      <w:pPr>
        <w:pStyle w:val="Compact"/>
      </w:pPr>
      <w:r>
        <w:t xml:space="preserve">Our innovative and growing company is looking for an identity engineer. To join our growing team, please review the list of responsibilities and qualifications.</w:t>
      </w:r>
    </w:p>
    <w:p>
      <w:pPr>
        <w:pStyle w:val="Heading2"/>
      </w:pPr>
      <w:bookmarkStart w:id="22" w:name="responsibilities-for-identity-engineer"/>
      <w:r>
        <w:t xml:space="preserve">Responsibilities for identity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developers, UX designers, and the community across multiple time zones</w:t>
      </w:r>
    </w:p>
    <w:p>
      <w:pPr>
        <w:pStyle w:val="Compact"/>
        <w:numPr>
          <w:numId w:val="1001"/>
          <w:ilvl w:val="0"/>
        </w:numPr>
      </w:pPr>
      <w:r>
        <w:t xml:space="preserve">Influence engineers working on backend interfaces to follow best practices in user interfaces</w:t>
      </w:r>
    </w:p>
    <w:p>
      <w:pPr>
        <w:pStyle w:val="Compact"/>
        <w:numPr>
          <w:numId w:val="1001"/>
          <w:ilvl w:val="0"/>
        </w:numPr>
      </w:pPr>
      <w:r>
        <w:t xml:space="preserve">Contribute tests for the upstream continuous integration suite to help maintain high stability of the upstream project</w:t>
      </w:r>
    </w:p>
    <w:p>
      <w:pPr>
        <w:pStyle w:val="Compact"/>
        <w:numPr>
          <w:numId w:val="1001"/>
          <w:ilvl w:val="0"/>
        </w:numPr>
      </w:pPr>
      <w:r>
        <w:t xml:space="preserve">Maintains optimal performance of IAM infrastructure by monitoring and assessing hardware/software performance</w:t>
      </w:r>
    </w:p>
    <w:p>
      <w:pPr>
        <w:pStyle w:val="Compact"/>
        <w:numPr>
          <w:numId w:val="1001"/>
          <w:ilvl w:val="0"/>
        </w:numPr>
      </w:pPr>
      <w:r>
        <w:t xml:space="preserve">Maintains smooth operation of server systems, including coordination with network, service desk and local IT support resources</w:t>
      </w:r>
    </w:p>
    <w:p>
      <w:pPr>
        <w:pStyle w:val="Compact"/>
        <w:numPr>
          <w:numId w:val="1001"/>
          <w:ilvl w:val="0"/>
        </w:numPr>
      </w:pPr>
      <w:r>
        <w:t xml:space="preserve">Support methods, strategies and approaches focused on authentication, authorization, directory services, federation, and user/certificate lifecycle management</w:t>
      </w:r>
    </w:p>
    <w:p>
      <w:pPr>
        <w:pStyle w:val="Compact"/>
        <w:numPr>
          <w:numId w:val="1001"/>
          <w:ilvl w:val="0"/>
        </w:numPr>
      </w:pPr>
      <w:r>
        <w:t xml:space="preserve">Report and support IT Operations and AD/IDM group Service Level Agreements</w:t>
      </w:r>
    </w:p>
    <w:p>
      <w:pPr>
        <w:pStyle w:val="Compact"/>
        <w:numPr>
          <w:numId w:val="1001"/>
          <w:ilvl w:val="0"/>
        </w:numPr>
      </w:pPr>
      <w:r>
        <w:t xml:space="preserve">Plan, implement and support enterprise authentication and authorization services including single sign-on and data integration services</w:t>
      </w:r>
    </w:p>
    <w:p>
      <w:pPr>
        <w:pStyle w:val="Compact"/>
        <w:numPr>
          <w:numId w:val="1001"/>
          <w:ilvl w:val="0"/>
        </w:numPr>
      </w:pPr>
      <w:r>
        <w:t xml:space="preserve">Leading an integration team responsible for Identity IQ connector development</w:t>
      </w:r>
    </w:p>
    <w:p>
      <w:pPr>
        <w:pStyle w:val="Compact"/>
        <w:numPr>
          <w:numId w:val="1001"/>
          <w:ilvl w:val="0"/>
        </w:numPr>
      </w:pPr>
      <w:r>
        <w:t xml:space="preserve">Interpret and apply development skills to build Identity IQ based Identity and Access Management (IAM) solutions to support globally dispersed businesses, personnel, and customers</w:t>
      </w:r>
    </w:p>
    <w:p>
      <w:pPr>
        <w:pStyle w:val="Heading2"/>
      </w:pPr>
      <w:bookmarkStart w:id="23" w:name="qualifications-for-identity-engineer"/>
      <w:r>
        <w:t xml:space="preserve">Qualifications for identity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cloud infrastructure knowledge is a plus</w:t>
      </w:r>
    </w:p>
    <w:p>
      <w:pPr>
        <w:pStyle w:val="Compact"/>
        <w:numPr>
          <w:numId w:val="1002"/>
          <w:ilvl w:val="0"/>
        </w:numPr>
      </w:pPr>
      <w:r>
        <w:t xml:space="preserve">Federation, SAML, OAuth, OpenID, Oracle Identity Manager, Oracle Access Manager</w:t>
      </w:r>
    </w:p>
    <w:p>
      <w:pPr>
        <w:pStyle w:val="Compact"/>
        <w:numPr>
          <w:numId w:val="1002"/>
          <w:ilvl w:val="0"/>
        </w:numPr>
      </w:pPr>
      <w:r>
        <w:t xml:space="preserve">Virtual Directories</w:t>
      </w:r>
    </w:p>
    <w:p>
      <w:pPr>
        <w:pStyle w:val="Compact"/>
        <w:numPr>
          <w:numId w:val="1002"/>
          <w:ilvl w:val="0"/>
        </w:numPr>
      </w:pPr>
      <w:r>
        <w:t xml:space="preserve">Web Single Sign-On</w:t>
      </w:r>
    </w:p>
    <w:p>
      <w:pPr>
        <w:pStyle w:val="Compact"/>
        <w:numPr>
          <w:numId w:val="1002"/>
          <w:ilvl w:val="0"/>
        </w:numPr>
      </w:pPr>
      <w:r>
        <w:t xml:space="preserve">Legacy Single Sign-on</w:t>
      </w:r>
    </w:p>
    <w:p>
      <w:pPr>
        <w:pStyle w:val="Compact"/>
        <w:numPr>
          <w:numId w:val="1002"/>
          <w:ilvl w:val="0"/>
        </w:numPr>
      </w:pPr>
      <w:r>
        <w:t xml:space="preserve">FICAM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dent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dent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2021-10-28T13:02:11Z</dcterms:created>
  <dcterms:modified xsi:type="dcterms:W3CDTF">2021-10-28T13:02:11Z</dcterms:modified>
</cp:coreProperties>
</file>