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https://www.velvetjobs.com/job-descriptions/identity-access-management-engineer</w:t>
        </w:r>
      </w:hyperlink>
    </w:p>
    <w:p>
      <w:pPr>
        <w:pStyle w:val="Heading1"/>
      </w:pPr>
      <w:bookmarkStart w:id="21" w:name="example-of-identity-access-management-engineer-job-description"/>
      <w:r>
        <w:t xml:space="preserve">Example of Identity &amp; Access Management Engineer Job Description</w:t>
      </w:r>
      <w:bookmarkEnd w:id="21"/>
    </w:p>
    <w:p>
      <w:pPr>
        <w:pStyle w:val="Compact"/>
      </w:pPr>
      <w:r>
        <w:t xml:space="preserve">Our growing company is searching for experienced candidates for the position of identity &amp; access management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dentity-access-management-engineer"/>
      <w:r>
        <w:t xml:space="preserve">Responsibilities for identity &amp; access management engineer</w:t>
      </w:r>
      <w:bookmarkEnd w:id="22"/>
    </w:p>
    <w:p>
      <w:pPr>
        <w:pStyle w:val="Compact"/>
        <w:numPr>
          <w:numId w:val="1001"/>
          <w:ilvl w:val="0"/>
        </w:numPr>
      </w:pPr>
      <w:r>
        <w:t xml:space="preserve">Participate in an on-call rotation for IAM services</w:t>
      </w:r>
    </w:p>
    <w:p>
      <w:pPr>
        <w:pStyle w:val="Compact"/>
        <w:numPr>
          <w:numId w:val="1001"/>
          <w:ilvl w:val="0"/>
        </w:numPr>
      </w:pPr>
      <w:r>
        <w:t xml:space="preserve">Contribute to the development of Identity &amp; Access Management automation processes for support of daily operations and the gathering of directory performance information</w:t>
      </w:r>
    </w:p>
    <w:p>
      <w:pPr>
        <w:pStyle w:val="Compact"/>
        <w:numPr>
          <w:numId w:val="1001"/>
          <w:ilvl w:val="0"/>
        </w:numPr>
      </w:pPr>
      <w:r>
        <w:t xml:space="preserve">Manage the relationship with business and handle stakeholder communication</w:t>
      </w:r>
    </w:p>
    <w:p>
      <w:pPr>
        <w:pStyle w:val="Compact"/>
        <w:numPr>
          <w:numId w:val="1001"/>
          <w:ilvl w:val="0"/>
        </w:numPr>
      </w:pPr>
      <w:r>
        <w:t xml:space="preserve">Based on personal expertise, review current Identity &amp; Access Management solutions and propose improvements</w:t>
      </w:r>
    </w:p>
    <w:p>
      <w:pPr>
        <w:pStyle w:val="Compact"/>
        <w:numPr>
          <w:numId w:val="1001"/>
          <w:ilvl w:val="0"/>
        </w:numPr>
      </w:pPr>
      <w:r>
        <w:t xml:space="preserve">Migrate and Optimize Corporate Applications through web tier</w:t>
      </w:r>
    </w:p>
    <w:p>
      <w:pPr>
        <w:pStyle w:val="Compact"/>
        <w:numPr>
          <w:numId w:val="1001"/>
          <w:ilvl w:val="0"/>
        </w:numPr>
      </w:pPr>
      <w:r>
        <w:t xml:space="preserve">Develop tools and processes for analyzing system reliability and improving system management and performance</w:t>
      </w:r>
    </w:p>
    <w:p>
      <w:pPr>
        <w:pStyle w:val="Compact"/>
        <w:numPr>
          <w:numId w:val="1001"/>
          <w:ilvl w:val="0"/>
        </w:numPr>
      </w:pPr>
      <w:r>
        <w:t xml:space="preserve">Design and implementation of federation SSO solution with clients and partners based on industry OASIS standard--SAML and WSFed Protocol using SiteMinder as identity manager</w:t>
      </w:r>
    </w:p>
    <w:p>
      <w:pPr>
        <w:pStyle w:val="Compact"/>
        <w:numPr>
          <w:numId w:val="1001"/>
          <w:ilvl w:val="0"/>
        </w:numPr>
      </w:pPr>
      <w:r>
        <w:t xml:space="preserve">Develop and manage secure identity service infrastructure and authentication scheme</w:t>
      </w:r>
    </w:p>
    <w:p>
      <w:pPr>
        <w:pStyle w:val="Compact"/>
        <w:numPr>
          <w:numId w:val="1001"/>
          <w:ilvl w:val="0"/>
        </w:numPr>
      </w:pPr>
      <w:r>
        <w:t xml:space="preserve">Support user authentication, authorization, audit and profile management through web service traffic</w:t>
      </w:r>
    </w:p>
    <w:p>
      <w:pPr>
        <w:pStyle w:val="Compact"/>
        <w:numPr>
          <w:numId w:val="1001"/>
          <w:ilvl w:val="0"/>
        </w:numPr>
      </w:pPr>
      <w:r>
        <w:t xml:space="preserve">Improve network and web services performance by using F5 local traffic manager, global traffic manager and Web Accelerator</w:t>
      </w:r>
    </w:p>
    <w:p>
      <w:pPr>
        <w:pStyle w:val="Heading2"/>
      </w:pPr>
      <w:bookmarkStart w:id="23" w:name="qualifications-for-identity-access-management-engineer"/>
      <w:r>
        <w:t xml:space="preserve">Qualifications for identity &amp; access management engineer</w:t>
      </w:r>
      <w:bookmarkEnd w:id="23"/>
    </w:p>
    <w:p>
      <w:pPr>
        <w:pStyle w:val="Compact"/>
        <w:numPr>
          <w:numId w:val="1002"/>
          <w:ilvl w:val="0"/>
        </w:numPr>
      </w:pPr>
      <w:r>
        <w:t xml:space="preserve">Experience on the Oracle Identity Management product line</w:t>
      </w:r>
    </w:p>
    <w:p>
      <w:pPr>
        <w:pStyle w:val="Compact"/>
        <w:numPr>
          <w:numId w:val="1002"/>
          <w:ilvl w:val="0"/>
        </w:numPr>
      </w:pPr>
      <w:r>
        <w:t xml:space="preserve">Minimum 5 years of Oracle Access Manager 11g implementation</w:t>
      </w:r>
    </w:p>
    <w:p>
      <w:pPr>
        <w:pStyle w:val="Compact"/>
        <w:numPr>
          <w:numId w:val="1002"/>
          <w:ilvl w:val="0"/>
        </w:numPr>
      </w:pPr>
      <w:r>
        <w:t xml:space="preserve">Hands-on expertise with Oracle Access Manager 10g</w:t>
      </w:r>
    </w:p>
    <w:p>
      <w:pPr>
        <w:pStyle w:val="Compact"/>
        <w:numPr>
          <w:numId w:val="1002"/>
          <w:ilvl w:val="0"/>
        </w:numPr>
      </w:pPr>
      <w:r>
        <w:t xml:space="preserve">Proficient in use of Oracle J2EE IDEs JDeveloper</w:t>
      </w:r>
    </w:p>
    <w:p>
      <w:pPr>
        <w:pStyle w:val="Compact"/>
        <w:numPr>
          <w:numId w:val="1002"/>
          <w:ilvl w:val="0"/>
        </w:numPr>
      </w:pPr>
      <w:r>
        <w:t xml:space="preserve">Experience in using programming and scripting tools (Java, JavaScript, Perl, Python, WLST )</w:t>
      </w:r>
    </w:p>
    <w:p>
      <w:pPr>
        <w:pStyle w:val="Compact"/>
        <w:numPr>
          <w:numId w:val="1002"/>
          <w:ilvl w:val="0"/>
        </w:numPr>
      </w:pPr>
      <w:r>
        <w:t xml:space="preserve">Experience implementing enterprise Identity and Access Management and security solutions (e.g., SailPoint, CA, IBM, BMC, Sun, Oracle, ForgeRock, CyberArk, ) in client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access-manage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access-manage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