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https://www.velvetjobs.com/job-descriptions/i-t-analyst</w:t>
        </w:r>
      </w:hyperlink>
    </w:p>
    <w:p>
      <w:pPr>
        <w:pStyle w:val="Heading1"/>
      </w:pPr>
      <w:bookmarkStart w:id="21" w:name="example-of-i.t-analyst-job-description"/>
      <w:r>
        <w:t xml:space="preserve">Example of I.T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I.T analyst. To join our growing team, please review the list of responsibilities and qualifications.</w:t>
      </w:r>
    </w:p>
    <w:p>
      <w:pPr>
        <w:pStyle w:val="Heading2"/>
      </w:pPr>
      <w:bookmarkStart w:id="22" w:name="responsibilities-for-i.t-analyst"/>
      <w:r>
        <w:t xml:space="preserve">Responsibilities for I.T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changing/managing tapes on a daily basis for the server team</w:t>
      </w:r>
    </w:p>
    <w:p>
      <w:pPr>
        <w:pStyle w:val="Compact"/>
        <w:numPr>
          <w:numId w:val="1001"/>
          <w:ilvl w:val="0"/>
        </w:numPr>
      </w:pPr>
      <w:r>
        <w:t xml:space="preserve">Interaction with access control systems, SQL server, card readers, panels and boards</w:t>
      </w:r>
    </w:p>
    <w:p>
      <w:pPr>
        <w:pStyle w:val="Compact"/>
        <w:numPr>
          <w:numId w:val="1001"/>
          <w:ilvl w:val="0"/>
        </w:numPr>
      </w:pPr>
      <w:r>
        <w:t xml:space="preserve">Troubleshoot DVR and video monitoring software and hardware</w:t>
      </w:r>
    </w:p>
    <w:p>
      <w:pPr>
        <w:pStyle w:val="Compact"/>
        <w:numPr>
          <w:numId w:val="1001"/>
          <w:ilvl w:val="0"/>
        </w:numPr>
      </w:pPr>
      <w:r>
        <w:t xml:space="preserve">Familiar with Video, Audio and collaboration systems, on premise and cloud</w:t>
      </w:r>
    </w:p>
    <w:p>
      <w:pPr>
        <w:pStyle w:val="Compact"/>
        <w:numPr>
          <w:numId w:val="1001"/>
          <w:ilvl w:val="0"/>
        </w:numPr>
      </w:pPr>
      <w:r>
        <w:t xml:space="preserve">Support and maintenance of meeting software and recording hardware</w:t>
      </w:r>
    </w:p>
    <w:p>
      <w:pPr>
        <w:pStyle w:val="Compact"/>
        <w:numPr>
          <w:numId w:val="1001"/>
          <w:ilvl w:val="0"/>
        </w:numPr>
      </w:pPr>
      <w:r>
        <w:t xml:space="preserve">Assisting with hardware problems on the HMI and Industrial control network</w:t>
      </w:r>
    </w:p>
    <w:p>
      <w:pPr>
        <w:pStyle w:val="Compact"/>
        <w:numPr>
          <w:numId w:val="1001"/>
          <w:ilvl w:val="0"/>
        </w:numPr>
      </w:pPr>
      <w:r>
        <w:t xml:space="preserve">Maintain and troubleshoot IP Telephone and radio systems</w:t>
      </w:r>
    </w:p>
    <w:p>
      <w:pPr>
        <w:pStyle w:val="Compact"/>
        <w:numPr>
          <w:numId w:val="1001"/>
          <w:ilvl w:val="0"/>
        </w:numPr>
      </w:pPr>
      <w:r>
        <w:t xml:space="preserve">Lead small projects and initiatives from requirements definition to delivery</w:t>
      </w:r>
    </w:p>
    <w:p>
      <w:pPr>
        <w:pStyle w:val="Compact"/>
        <w:numPr>
          <w:numId w:val="1001"/>
          <w:ilvl w:val="0"/>
        </w:numPr>
      </w:pPr>
      <w:r>
        <w:t xml:space="preserve">Support and improve processes through process flow mapping, data collection and analysis, testing and problem solving</w:t>
      </w:r>
    </w:p>
    <w:p>
      <w:pPr>
        <w:pStyle w:val="Compact"/>
        <w:numPr>
          <w:numId w:val="1001"/>
          <w:ilvl w:val="0"/>
        </w:numPr>
      </w:pPr>
      <w:r>
        <w:t xml:space="preserve">Generate department metrics and support documentation</w:t>
      </w:r>
    </w:p>
    <w:p>
      <w:pPr>
        <w:pStyle w:val="Heading2"/>
      </w:pPr>
      <w:bookmarkStart w:id="23" w:name="qualifications-for-i.t-analyst"/>
      <w:r>
        <w:t xml:space="preserve">Qualifications for I.T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must be an effective team player who enjoys assisting others and problem solving</w:t>
      </w:r>
    </w:p>
    <w:p>
      <w:pPr>
        <w:pStyle w:val="Compact"/>
        <w:numPr>
          <w:numId w:val="1002"/>
          <w:ilvl w:val="0"/>
        </w:numPr>
      </w:pPr>
      <w:r>
        <w:t xml:space="preserve">Desktop OS (Linux and Windows)</w:t>
      </w:r>
    </w:p>
    <w:p>
      <w:pPr>
        <w:pStyle w:val="Compact"/>
        <w:numPr>
          <w:numId w:val="1002"/>
          <w:ilvl w:val="0"/>
        </w:numPr>
      </w:pPr>
      <w:r>
        <w:t xml:space="preserve">Mobile Device Support (Android and IOS)</w:t>
      </w:r>
    </w:p>
    <w:p>
      <w:pPr>
        <w:pStyle w:val="Compact"/>
        <w:numPr>
          <w:numId w:val="1002"/>
          <w:ilvl w:val="0"/>
        </w:numPr>
      </w:pPr>
      <w:r>
        <w:t xml:space="preserve">Citrix (Thin deployment methodologies)</w:t>
      </w:r>
    </w:p>
    <w:p>
      <w:pPr>
        <w:pStyle w:val="Compact"/>
        <w:numPr>
          <w:numId w:val="1002"/>
          <w:ilvl w:val="0"/>
        </w:numPr>
      </w:pPr>
      <w:r>
        <w:t xml:space="preserve">MS Terminal Server</w:t>
      </w:r>
    </w:p>
    <w:p>
      <w:pPr>
        <w:pStyle w:val="Compact"/>
        <w:numPr>
          <w:numId w:val="1002"/>
          <w:ilvl w:val="0"/>
        </w:numPr>
      </w:pPr>
      <w:r>
        <w:t xml:space="preserve">Dell, HP, MS Surface Pro, Apple (MAC), Toshiba and Ricoh hardware/equipment/Printer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-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-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2021-10-28T13:06:56Z</dcterms:created>
  <dcterms:modified xsi:type="dcterms:W3CDTF">2021-10-28T13:06:56Z</dcterms:modified>
</cp:coreProperties>
</file>