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https://www.velvetjobs.com/job-descriptions/hygiene-manager</w:t>
        </w:r>
      </w:hyperlink>
    </w:p>
    <w:p>
      <w:pPr>
        <w:pStyle w:val="Heading1"/>
      </w:pPr>
      <w:bookmarkStart w:id="21" w:name="example-of-hygiene-manager-job-description"/>
      <w:r>
        <w:t xml:space="preserve">Example of Hygiene Manager Job Description</w:t>
      </w:r>
      <w:bookmarkEnd w:id="21"/>
    </w:p>
    <w:p>
      <w:pPr>
        <w:pStyle w:val="Compact"/>
      </w:pPr>
      <w:r>
        <w:t xml:space="preserve">Our growing company is looking to fill the role of hygiene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hygiene-manager"/>
      <w:r>
        <w:t xml:space="preserve">Responsibilities for hygiene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The timely completion of specifications, support data and generation of the Technical Dossiers for project handover</w:t>
      </w:r>
    </w:p>
    <w:p>
      <w:pPr>
        <w:pStyle w:val="Compact"/>
        <w:numPr>
          <w:numId w:val="1001"/>
          <w:ilvl w:val="0"/>
        </w:numPr>
      </w:pPr>
      <w:r>
        <w:t xml:space="preserve">The management the interface with Regional Laboratories/Supply to ensure “seamless” project handover to manufacturing, launch to the market and subsequent roll out</w:t>
      </w:r>
    </w:p>
    <w:p>
      <w:pPr>
        <w:pStyle w:val="Compact"/>
        <w:numPr>
          <w:numId w:val="1001"/>
          <w:ilvl w:val="0"/>
        </w:numPr>
      </w:pPr>
      <w:r>
        <w:t xml:space="preserve">Allocation of resources within the team to meet agreed project objectives and timelines within the Category strategy</w:t>
      </w:r>
    </w:p>
    <w:p>
      <w:pPr>
        <w:pStyle w:val="Compact"/>
        <w:numPr>
          <w:numId w:val="1001"/>
          <w:ilvl w:val="0"/>
        </w:numPr>
      </w:pPr>
      <w:r>
        <w:t xml:space="preserve">Develop sound commercial knowledge and a close relationship with the Category and Business Team(s) to understand needs ensuring the development team is responsive to business needs</w:t>
      </w:r>
    </w:p>
    <w:p>
      <w:pPr>
        <w:pStyle w:val="Compact"/>
        <w:numPr>
          <w:numId w:val="1001"/>
          <w:ilvl w:val="0"/>
        </w:numPr>
      </w:pPr>
      <w:r>
        <w:t xml:space="preserve">Build a cohesive, motivated and professional team within a results-oriented culture, where personal responsibility/initiative, teamwork, and mutual respect are key</w:t>
      </w:r>
    </w:p>
    <w:p>
      <w:pPr>
        <w:pStyle w:val="Compact"/>
        <w:numPr>
          <w:numId w:val="1001"/>
          <w:ilvl w:val="0"/>
        </w:numPr>
      </w:pPr>
      <w:r>
        <w:t xml:space="preserve">Be responsible for the development of his/her team members to enable them to achieve their full potential</w:t>
      </w:r>
    </w:p>
    <w:p>
      <w:pPr>
        <w:pStyle w:val="Compact"/>
        <w:numPr>
          <w:numId w:val="1001"/>
          <w:ilvl w:val="0"/>
        </w:numPr>
      </w:pPr>
      <w:r>
        <w:t xml:space="preserve">Recruit team members to ensure strengthening of the bench</w:t>
      </w:r>
    </w:p>
    <w:p>
      <w:pPr>
        <w:pStyle w:val="Compact"/>
        <w:numPr>
          <w:numId w:val="1001"/>
          <w:ilvl w:val="0"/>
        </w:numPr>
      </w:pPr>
      <w:r>
        <w:t xml:space="preserve">Responsible for ensuring that all development activity within the team conforms with legislative, Health and Safety and environmental requirements</w:t>
      </w:r>
    </w:p>
    <w:p>
      <w:pPr>
        <w:pStyle w:val="Compact"/>
        <w:numPr>
          <w:numId w:val="1001"/>
          <w:ilvl w:val="0"/>
        </w:numPr>
      </w:pPr>
      <w:r>
        <w:t xml:space="preserve">Provide support to other internal functions as required</w:t>
      </w:r>
    </w:p>
    <w:p>
      <w:pPr>
        <w:pStyle w:val="Compact"/>
        <w:numPr>
          <w:numId w:val="1001"/>
          <w:ilvl w:val="0"/>
        </w:numPr>
      </w:pPr>
      <w:r>
        <w:t xml:space="preserve">Proactively track and respond to competitor threats by</w:t>
      </w:r>
    </w:p>
    <w:p>
      <w:pPr>
        <w:pStyle w:val="Heading2"/>
      </w:pPr>
      <w:bookmarkStart w:id="23" w:name="qualifications-for-hygiene-manager"/>
      <w:r>
        <w:t xml:space="preserve">Qualifications for hygiene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Home-office environment</w:t>
      </w:r>
    </w:p>
    <w:p>
      <w:pPr>
        <w:pStyle w:val="Compact"/>
        <w:numPr>
          <w:numId w:val="1002"/>
          <w:ilvl w:val="0"/>
        </w:numPr>
      </w:pPr>
      <w:r>
        <w:t xml:space="preserve">Overnight travel estimated at or greater than 50%</w:t>
      </w:r>
    </w:p>
    <w:p>
      <w:pPr>
        <w:pStyle w:val="Compact"/>
        <w:numPr>
          <w:numId w:val="1002"/>
          <w:ilvl w:val="0"/>
        </w:numPr>
      </w:pPr>
      <w:r>
        <w:t xml:space="preserve">Bachelor’s Degree in safety, engineering, environmental or related discipline</w:t>
      </w:r>
    </w:p>
    <w:p>
      <w:pPr>
        <w:pStyle w:val="Compact"/>
        <w:numPr>
          <w:numId w:val="1002"/>
          <w:ilvl w:val="0"/>
        </w:numPr>
      </w:pPr>
      <w:r>
        <w:t xml:space="preserve">5 – 10 years experience in an EHS role in a manufacturing facility</w:t>
      </w:r>
    </w:p>
    <w:p>
      <w:pPr>
        <w:pStyle w:val="Compact"/>
        <w:numPr>
          <w:numId w:val="1002"/>
          <w:ilvl w:val="0"/>
        </w:numPr>
      </w:pPr>
      <w:r>
        <w:t xml:space="preserve">Advanced degree in a safety, environmental or engineering discipline, or an MBA</w:t>
      </w:r>
    </w:p>
    <w:p>
      <w:pPr>
        <w:pStyle w:val="Compact"/>
        <w:numPr>
          <w:numId w:val="1002"/>
          <w:ilvl w:val="0"/>
        </w:numPr>
      </w:pPr>
      <w:r>
        <w:t xml:space="preserve">Experience developing &amp; delivering training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ygiene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ygiene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2021-10-28T13:34:31Z</dcterms:created>
  <dcterms:modified xsi:type="dcterms:W3CDTF">2021-10-28T13:34:31Z</dcterms:modified>
</cp:coreProperties>
</file>