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https://www.velvetjobs.com/job-descriptions/hydraulic-technician</w:t>
        </w:r>
      </w:hyperlink>
    </w:p>
    <w:p>
      <w:pPr>
        <w:pStyle w:val="Heading1"/>
      </w:pPr>
      <w:bookmarkStart w:id="21" w:name="example-of-hydraulic-technician-job-description"/>
      <w:r>
        <w:t xml:space="preserve">Example of Hydraulic Technician Job Description</w:t>
      </w:r>
      <w:bookmarkEnd w:id="21"/>
    </w:p>
    <w:p>
      <w:pPr>
        <w:pStyle w:val="Compact"/>
      </w:pPr>
      <w:r>
        <w:t xml:space="preserve">Our company is growing rapidly and is looking to fill the role of hydraulic technician. If you are looking for an exciting place to work, please take a look at the list of qualifications below.</w:t>
      </w:r>
    </w:p>
    <w:p>
      <w:pPr>
        <w:pStyle w:val="Heading2"/>
      </w:pPr>
      <w:bookmarkStart w:id="22" w:name="responsibilities-for-hydraulic-technician"/>
      <w:r>
        <w:t xml:space="preserve">Responsibilities for hydraulic technician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Inspect and calibrate special purpose tools and fixtures used for acceptance of Moog products</w:t>
      </w:r>
    </w:p>
    <w:p>
      <w:pPr>
        <w:pStyle w:val="Compact"/>
        <w:numPr>
          <w:numId w:val="1001"/>
          <w:ilvl w:val="0"/>
        </w:numPr>
      </w:pPr>
      <w:r>
        <w:t xml:space="preserve">Observe and report the condition and serviceability proper calibration of all equipment being withdrawn or removed from the Calibration Labs</w:t>
      </w:r>
    </w:p>
    <w:p>
      <w:pPr>
        <w:pStyle w:val="Compact"/>
        <w:numPr>
          <w:numId w:val="1001"/>
          <w:ilvl w:val="0"/>
        </w:numPr>
      </w:pPr>
      <w:r>
        <w:t xml:space="preserve">Operate company vehicles or handcarts for transporting equipment and performing on-site calibration and/or maintenance in all weather conditions</w:t>
      </w:r>
    </w:p>
    <w:p>
      <w:pPr>
        <w:pStyle w:val="Compact"/>
        <w:numPr>
          <w:numId w:val="1001"/>
          <w:ilvl w:val="0"/>
        </w:numPr>
      </w:pPr>
      <w:r>
        <w:t xml:space="preserve">Sewer and water master plans</w:t>
      </w:r>
    </w:p>
    <w:p>
      <w:pPr>
        <w:pStyle w:val="Compact"/>
        <w:numPr>
          <w:numId w:val="1001"/>
          <w:ilvl w:val="0"/>
        </w:numPr>
      </w:pPr>
      <w:r>
        <w:t xml:space="preserve">Asset management planning including infrastructure renewal plans</w:t>
      </w:r>
    </w:p>
    <w:p>
      <w:pPr>
        <w:pStyle w:val="Compact"/>
        <w:numPr>
          <w:numId w:val="1001"/>
          <w:ilvl w:val="0"/>
        </w:numPr>
      </w:pPr>
      <w:r>
        <w:t xml:space="preserve">Inflow and infiltration studies</w:t>
      </w:r>
    </w:p>
    <w:p>
      <w:pPr>
        <w:pStyle w:val="Compact"/>
        <w:numPr>
          <w:numId w:val="1001"/>
          <w:ilvl w:val="0"/>
        </w:numPr>
      </w:pPr>
      <w:r>
        <w:t xml:space="preserve">Development of sanitary, and clean water models</w:t>
      </w:r>
    </w:p>
    <w:p>
      <w:pPr>
        <w:pStyle w:val="Compact"/>
        <w:numPr>
          <w:numId w:val="1001"/>
          <w:ilvl w:val="0"/>
        </w:numPr>
      </w:pPr>
      <w:r>
        <w:t xml:space="preserve">Coordination and completion of calibration exercises</w:t>
      </w:r>
    </w:p>
    <w:p>
      <w:pPr>
        <w:pStyle w:val="Compact"/>
        <w:numPr>
          <w:numId w:val="1001"/>
          <w:ilvl w:val="0"/>
        </w:numPr>
      </w:pPr>
      <w:r>
        <w:t xml:space="preserve">Modeling support to our clients</w:t>
      </w:r>
    </w:p>
    <w:p>
      <w:pPr>
        <w:pStyle w:val="Compact"/>
        <w:numPr>
          <w:numId w:val="1001"/>
          <w:ilvl w:val="0"/>
        </w:numPr>
      </w:pPr>
      <w:r>
        <w:t xml:space="preserve">Capacity and servicing analyses</w:t>
      </w:r>
    </w:p>
    <w:p>
      <w:pPr>
        <w:pStyle w:val="Heading2"/>
      </w:pPr>
      <w:bookmarkStart w:id="23" w:name="qualifications-for-hydraulic-technician"/>
      <w:r>
        <w:t xml:space="preserve">Qualifications for hydraulic technician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You have 1 year machining experience – preferred</w:t>
      </w:r>
    </w:p>
    <w:p>
      <w:pPr>
        <w:pStyle w:val="Compact"/>
        <w:numPr>
          <w:numId w:val="1002"/>
          <w:ilvl w:val="0"/>
        </w:numPr>
      </w:pPr>
      <w:r>
        <w:t xml:space="preserve">Experience with hydraulic systems with knowledge of pumps, valves and common connections, along with system requirements with regards to flow and pressure</w:t>
      </w:r>
    </w:p>
    <w:p>
      <w:pPr>
        <w:pStyle w:val="Compact"/>
        <w:numPr>
          <w:numId w:val="1002"/>
          <w:ilvl w:val="0"/>
        </w:numPr>
      </w:pPr>
      <w:r>
        <w:t xml:space="preserve">Ability to read, create &amp; mark up Electrical and Hydraulic schematics and Mechanical drawings</w:t>
      </w:r>
    </w:p>
    <w:p>
      <w:pPr>
        <w:pStyle w:val="Compact"/>
        <w:numPr>
          <w:numId w:val="1002"/>
          <w:ilvl w:val="0"/>
        </w:numPr>
      </w:pPr>
      <w:r>
        <w:t xml:space="preserve">Have detailed knowledge of LV/HV, AC and DC circuits</w:t>
      </w:r>
    </w:p>
    <w:p>
      <w:pPr>
        <w:pStyle w:val="Compact"/>
        <w:numPr>
          <w:numId w:val="1002"/>
          <w:ilvl w:val="0"/>
        </w:numPr>
      </w:pPr>
      <w:r>
        <w:t xml:space="preserve">Have detailed knowledge of Zone 1 and Zone 2 hazardous operating environments and the equipment types and functions dedicated to these environments</w:t>
      </w:r>
    </w:p>
    <w:p>
      <w:pPr>
        <w:pStyle w:val="Compact"/>
        <w:numPr>
          <w:numId w:val="1002"/>
          <w:ilvl w:val="0"/>
        </w:numPr>
      </w:pPr>
      <w:r>
        <w:t xml:space="preserve">To be available to travel to customer sites at remote locations including offshore on a when required basis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hydraulic-technicia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hydraulic-technicia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2021-10-28T13:18:37Z</dcterms:created>
  <dcterms:modified xsi:type="dcterms:W3CDTF">2021-10-28T13:18:37Z</dcterms:modified>
</cp:coreProperties>
</file>