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https://www.velvetjobs.com/job-descriptions/human-resources-trainee</w:t>
        </w:r>
      </w:hyperlink>
    </w:p>
    <w:p>
      <w:pPr>
        <w:pStyle w:val="Heading1"/>
      </w:pPr>
      <w:bookmarkStart w:id="21" w:name="example-of-human-resources-trainee-job-description"/>
      <w:r>
        <w:t xml:space="preserve">Example of Human Resources Trainee Job Description</w:t>
      </w:r>
      <w:bookmarkEnd w:id="21"/>
    </w:p>
    <w:p>
      <w:pPr>
        <w:pStyle w:val="Compact"/>
      </w:pPr>
      <w:r>
        <w:t xml:space="preserve">Our company is hiring for a human resources trainee. If you are looking for an exciting place to work, please take a look at the list of qualifications below.</w:t>
      </w:r>
    </w:p>
    <w:p>
      <w:pPr>
        <w:pStyle w:val="Heading2"/>
      </w:pPr>
      <w:bookmarkStart w:id="22" w:name="responsibilities-for-human-resources-trainee"/>
      <w:r>
        <w:t xml:space="preserve">Responsibilities for human resources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VP in filing of affirmative action and EEO reporting</w:t>
      </w:r>
    </w:p>
    <w:p>
      <w:pPr>
        <w:pStyle w:val="Compact"/>
        <w:numPr>
          <w:numId w:val="1001"/>
          <w:ilvl w:val="0"/>
        </w:numPr>
      </w:pPr>
      <w:r>
        <w:t xml:space="preserve">The decision on who will join our FTP program will be made within 2-3 days after the Assessment Center took place</w:t>
      </w:r>
    </w:p>
    <w:p>
      <w:pPr>
        <w:pStyle w:val="Compact"/>
        <w:numPr>
          <w:numId w:val="1001"/>
          <w:ilvl w:val="0"/>
        </w:numPr>
      </w:pPr>
      <w:r>
        <w:t xml:space="preserve">Video/Phone Interview</w:t>
      </w:r>
    </w:p>
    <w:p>
      <w:pPr>
        <w:pStyle w:val="Compact"/>
        <w:numPr>
          <w:numId w:val="1001"/>
          <w:ilvl w:val="0"/>
        </w:numPr>
      </w:pPr>
      <w:r>
        <w:t xml:space="preserve">Participate in job aids creation, job posting, CV Screening</w:t>
      </w:r>
    </w:p>
    <w:p>
      <w:pPr>
        <w:pStyle w:val="Compact"/>
        <w:numPr>
          <w:numId w:val="1001"/>
          <w:ilvl w:val="0"/>
        </w:numPr>
      </w:pPr>
      <w:r>
        <w:t xml:space="preserve">Organize and assist with interviews</w:t>
      </w:r>
    </w:p>
    <w:p>
      <w:pPr>
        <w:pStyle w:val="Compact"/>
        <w:numPr>
          <w:numId w:val="1001"/>
          <w:ilvl w:val="0"/>
        </w:numPr>
      </w:pPr>
      <w:r>
        <w:t xml:space="preserve">Gives support in multi country HR process design, securing end-to-end set up, related to all of our people and ES processes (Pensions, Benefits, Wellbeing, and Wellness, Health &amp; Safety )</w:t>
      </w:r>
    </w:p>
    <w:p>
      <w:pPr>
        <w:pStyle w:val="Compact"/>
        <w:numPr>
          <w:numId w:val="1001"/>
          <w:ilvl w:val="0"/>
        </w:numPr>
      </w:pPr>
      <w:r>
        <w:t xml:space="preserve">Provides project support</w:t>
      </w:r>
    </w:p>
    <w:p>
      <w:pPr>
        <w:pStyle w:val="Compact"/>
        <w:numPr>
          <w:numId w:val="1001"/>
          <w:ilvl w:val="0"/>
        </w:numPr>
      </w:pPr>
      <w:r>
        <w:t xml:space="preserve">Phone-/Video Interview</w:t>
      </w:r>
    </w:p>
    <w:p>
      <w:pPr>
        <w:pStyle w:val="Compact"/>
        <w:numPr>
          <w:numId w:val="1001"/>
          <w:ilvl w:val="0"/>
        </w:numPr>
      </w:pPr>
      <w:r>
        <w:t xml:space="preserve">Assist in the scheduling and booking of training sessions via the learning management system and notify the relevant parties</w:t>
      </w:r>
    </w:p>
    <w:p>
      <w:pPr>
        <w:pStyle w:val="Compact"/>
        <w:numPr>
          <w:numId w:val="1001"/>
          <w:ilvl w:val="0"/>
        </w:numPr>
      </w:pPr>
      <w:r>
        <w:t xml:space="preserve">Organise and manage the administration and logistical aspects of learning actions offered to our staff</w:t>
      </w:r>
    </w:p>
    <w:p>
      <w:pPr>
        <w:pStyle w:val="Heading2"/>
      </w:pPr>
      <w:bookmarkStart w:id="23" w:name="qualifications-for-human-resources-trainee"/>
      <w:r>
        <w:t xml:space="preserve">Qualifications for human resources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command of verbal and written English, preferably with Chinese language</w:t>
      </w:r>
    </w:p>
    <w:p>
      <w:pPr>
        <w:pStyle w:val="Compact"/>
        <w:numPr>
          <w:numId w:val="1002"/>
          <w:ilvl w:val="0"/>
        </w:numPr>
      </w:pPr>
      <w:r>
        <w:t xml:space="preserve">Dutch – fluently is a prerequisite</w:t>
      </w:r>
    </w:p>
    <w:p>
      <w:pPr>
        <w:pStyle w:val="Compact"/>
        <w:numPr>
          <w:numId w:val="1002"/>
          <w:ilvl w:val="0"/>
        </w:numPr>
      </w:pPr>
      <w:r>
        <w:t xml:space="preserve">Human Resources is for you a passion</w:t>
      </w:r>
    </w:p>
    <w:p>
      <w:pPr>
        <w:pStyle w:val="Compact"/>
        <w:numPr>
          <w:numId w:val="1002"/>
          <w:ilvl w:val="0"/>
        </w:numPr>
      </w:pPr>
      <w:r>
        <w:t xml:space="preserve">Students enrolled or accepted for enrollment (see REQUIREMENTS below)</w:t>
      </w:r>
    </w:p>
    <w:p>
      <w:pPr>
        <w:pStyle w:val="Compact"/>
        <w:numPr>
          <w:numId w:val="1002"/>
          <w:ilvl w:val="0"/>
        </w:numPr>
      </w:pPr>
      <w:r>
        <w:t xml:space="preserve">You may be required to obtain and maintain a security clearance</w:t>
      </w:r>
    </w:p>
    <w:p>
      <w:pPr>
        <w:pStyle w:val="Compact"/>
        <w:numPr>
          <w:numId w:val="1002"/>
          <w:ilvl w:val="0"/>
        </w:numPr>
      </w:pPr>
      <w:r>
        <w:t xml:space="preserve">Must be registered for Selective Service, see Other Information below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2021-10-28T12:49:53Z</dcterms:created>
  <dcterms:modified xsi:type="dcterms:W3CDTF">2021-10-28T12:49:53Z</dcterms:modified>
</cp:coreProperties>
</file>