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https://www.velvetjobs.com/job-descriptions/human-resources-analyst</w:t>
        </w:r>
      </w:hyperlink>
    </w:p>
    <w:p>
      <w:pPr>
        <w:pStyle w:val="Heading1"/>
      </w:pPr>
      <w:bookmarkStart w:id="21" w:name="example-of-human-resources-analyst-job-description"/>
      <w:r>
        <w:t xml:space="preserve">Example of Human Resources Analyst Job Description</w:t>
      </w:r>
      <w:bookmarkEnd w:id="21"/>
    </w:p>
    <w:p>
      <w:pPr>
        <w:pStyle w:val="Compact"/>
      </w:pPr>
      <w:r>
        <w:t xml:space="preserve">Our innovative and growing company is hiring for a human resources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human-resources-analyst"/>
      <w:r>
        <w:t xml:space="preserve">Responsibilities for human resources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compliance with applicable laws, rules, and regulations</w:t>
      </w:r>
    </w:p>
    <w:p>
      <w:pPr>
        <w:pStyle w:val="Compact"/>
        <w:numPr>
          <w:numId w:val="1001"/>
          <w:ilvl w:val="0"/>
        </w:numPr>
      </w:pPr>
      <w:r>
        <w:t xml:space="preserve">Assist in developing and maintaining department policies and procedures by monitoring changes in federal, state, and local laws</w:t>
      </w:r>
    </w:p>
    <w:p>
      <w:pPr>
        <w:pStyle w:val="Compact"/>
        <w:numPr>
          <w:numId w:val="1001"/>
          <w:ilvl w:val="0"/>
        </w:numPr>
      </w:pPr>
      <w:r>
        <w:t xml:space="preserve">Work with Immigration attorneys to secure employee work permits</w:t>
      </w:r>
    </w:p>
    <w:p>
      <w:pPr>
        <w:pStyle w:val="Compact"/>
        <w:numPr>
          <w:numId w:val="1001"/>
          <w:ilvl w:val="0"/>
        </w:numPr>
      </w:pPr>
      <w:r>
        <w:t xml:space="preserve">Support the Co-Head of HR with managing Administrative Assistants and Receptionists</w:t>
      </w:r>
    </w:p>
    <w:p>
      <w:pPr>
        <w:pStyle w:val="Compact"/>
        <w:numPr>
          <w:numId w:val="1001"/>
          <w:ilvl w:val="0"/>
        </w:numPr>
      </w:pPr>
      <w:r>
        <w:t xml:space="preserve">Maintain electronic employee files</w:t>
      </w:r>
    </w:p>
    <w:p>
      <w:pPr>
        <w:pStyle w:val="Compact"/>
        <w:numPr>
          <w:numId w:val="1001"/>
          <w:ilvl w:val="0"/>
        </w:numPr>
      </w:pPr>
      <w:r>
        <w:t xml:space="preserve">Pulling and analyzing reports from HR systems</w:t>
      </w:r>
    </w:p>
    <w:p>
      <w:pPr>
        <w:pStyle w:val="Compact"/>
        <w:numPr>
          <w:numId w:val="1001"/>
          <w:ilvl w:val="0"/>
        </w:numPr>
      </w:pPr>
      <w:r>
        <w:t xml:space="preserve">Analysis and data cleanup for system change</w:t>
      </w:r>
    </w:p>
    <w:p>
      <w:pPr>
        <w:pStyle w:val="Compact"/>
        <w:numPr>
          <w:numId w:val="1001"/>
          <w:ilvl w:val="0"/>
        </w:numPr>
      </w:pPr>
      <w:r>
        <w:t xml:space="preserve">Processing new hires and benefit set up</w:t>
      </w:r>
    </w:p>
    <w:p>
      <w:pPr>
        <w:pStyle w:val="Compact"/>
        <w:numPr>
          <w:numId w:val="1001"/>
          <w:ilvl w:val="0"/>
        </w:numPr>
      </w:pPr>
      <w:r>
        <w:t xml:space="preserve">Providing excellent customer service to the company's employees and retirees</w:t>
      </w:r>
    </w:p>
    <w:p>
      <w:pPr>
        <w:pStyle w:val="Compact"/>
        <w:numPr>
          <w:numId w:val="1001"/>
          <w:ilvl w:val="0"/>
        </w:numPr>
      </w:pPr>
      <w:r>
        <w:t xml:space="preserve">Collaborating with the Human Resources team</w:t>
      </w:r>
    </w:p>
    <w:p>
      <w:pPr>
        <w:pStyle w:val="Heading2"/>
      </w:pPr>
      <w:bookmarkStart w:id="23" w:name="qualifications-for-human-resources-analyst"/>
      <w:r>
        <w:t xml:space="preserve">Qualifications for human resources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HR practices and/or recruiting</w:t>
      </w:r>
    </w:p>
    <w:p>
      <w:pPr>
        <w:pStyle w:val="Compact"/>
        <w:numPr>
          <w:numId w:val="1002"/>
          <w:ilvl w:val="0"/>
        </w:numPr>
      </w:pPr>
      <w:r>
        <w:t xml:space="preserve">Advanced expertise with MS Excel including manipulation of large databases</w:t>
      </w:r>
    </w:p>
    <w:p>
      <w:pPr>
        <w:pStyle w:val="Compact"/>
        <w:numPr>
          <w:numId w:val="1002"/>
          <w:ilvl w:val="0"/>
        </w:numPr>
      </w:pPr>
      <w:r>
        <w:t xml:space="preserve">Performance and talent management</w:t>
      </w:r>
    </w:p>
    <w:p>
      <w:pPr>
        <w:pStyle w:val="Compact"/>
        <w:numPr>
          <w:numId w:val="1002"/>
          <w:ilvl w:val="0"/>
        </w:numPr>
      </w:pPr>
      <w:r>
        <w:t xml:space="preserve">Employee engagement &amp; advocacy</w:t>
      </w:r>
    </w:p>
    <w:p>
      <w:pPr>
        <w:pStyle w:val="Compact"/>
        <w:numPr>
          <w:numId w:val="1002"/>
          <w:ilvl w:val="0"/>
        </w:numPr>
      </w:pPr>
      <w:r>
        <w:t xml:space="preserve">Knowledge of HR terminology</w:t>
      </w:r>
    </w:p>
    <w:p>
      <w:pPr>
        <w:pStyle w:val="Compact"/>
        <w:numPr>
          <w:numId w:val="1002"/>
          <w:ilvl w:val="0"/>
        </w:numPr>
      </w:pPr>
      <w:r>
        <w:t xml:space="preserve">Proactive and solutions-oriented approach to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