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https://www.velvetjobs.com/job-descriptions/human-resources-analyst</w:t>
        </w:r>
      </w:hyperlink>
    </w:p>
    <w:p>
      <w:pPr>
        <w:pStyle w:val="Heading1"/>
      </w:pPr>
      <w:bookmarkStart w:id="21" w:name="example-of-human-resources-analyst-job-description"/>
      <w:r>
        <w:t xml:space="preserve">Example of Human Resources Analyst Job Description</w:t>
      </w:r>
      <w:bookmarkEnd w:id="21"/>
    </w:p>
    <w:p>
      <w:pPr>
        <w:pStyle w:val="Compact"/>
      </w:pPr>
      <w:r>
        <w:t xml:space="preserve">Our growing company is looking to fill the role of human resources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uman-resources-analyst"/>
      <w:r>
        <w:t xml:space="preserve">Responsibilities for human resources analyst</w:t>
      </w:r>
      <w:bookmarkEnd w:id="22"/>
    </w:p>
    <w:p>
      <w:pPr>
        <w:pStyle w:val="Compact"/>
        <w:numPr>
          <w:numId w:val="1001"/>
          <w:ilvl w:val="0"/>
        </w:numPr>
      </w:pPr>
      <w:r>
        <w:t xml:space="preserve">Continuous improvement and/or troubleshooting for processes already in place designing new processes</w:t>
      </w:r>
    </w:p>
    <w:p>
      <w:pPr>
        <w:pStyle w:val="Compact"/>
        <w:numPr>
          <w:numId w:val="1001"/>
          <w:ilvl w:val="0"/>
        </w:numPr>
      </w:pPr>
      <w:r>
        <w:t xml:space="preserve">Building trusting relationships and interact with various parties</w:t>
      </w:r>
    </w:p>
    <w:p>
      <w:pPr>
        <w:pStyle w:val="Compact"/>
        <w:numPr>
          <w:numId w:val="1001"/>
          <w:ilvl w:val="0"/>
        </w:numPr>
      </w:pPr>
      <w:r>
        <w:t xml:space="preserve">Build trusting relationships and interact with various parties</w:t>
      </w:r>
    </w:p>
    <w:p>
      <w:pPr>
        <w:pStyle w:val="Compact"/>
        <w:numPr>
          <w:numId w:val="1001"/>
          <w:ilvl w:val="0"/>
        </w:numPr>
      </w:pPr>
      <w:r>
        <w:t xml:space="preserve">Propose solutions via process or technical means</w:t>
      </w:r>
    </w:p>
    <w:p>
      <w:pPr>
        <w:pStyle w:val="Compact"/>
        <w:numPr>
          <w:numId w:val="1001"/>
          <w:ilvl w:val="0"/>
        </w:numPr>
      </w:pPr>
      <w:r>
        <w:t xml:space="preserve">Remediate first line process and technical issues</w:t>
      </w:r>
    </w:p>
    <w:p>
      <w:pPr>
        <w:pStyle w:val="Compact"/>
        <w:numPr>
          <w:numId w:val="1001"/>
          <w:ilvl w:val="0"/>
        </w:numPr>
      </w:pPr>
      <w:r>
        <w:t xml:space="preserve">Become an active member of Oracle Customer Connect</w:t>
      </w:r>
    </w:p>
    <w:p>
      <w:pPr>
        <w:pStyle w:val="Compact"/>
        <w:numPr>
          <w:numId w:val="1001"/>
          <w:ilvl w:val="0"/>
        </w:numPr>
      </w:pPr>
      <w:r>
        <w:t xml:space="preserve">Coordinate with managers to ensure invoice is reviewed and signed before processing</w:t>
      </w:r>
    </w:p>
    <w:p>
      <w:pPr>
        <w:pStyle w:val="Compact"/>
        <w:numPr>
          <w:numId w:val="1001"/>
          <w:ilvl w:val="0"/>
        </w:numPr>
      </w:pPr>
      <w:r>
        <w:t xml:space="preserve">Work with other team members to ensure that all systems are aligned with headcount</w:t>
      </w:r>
    </w:p>
    <w:p>
      <w:pPr>
        <w:pStyle w:val="Compact"/>
        <w:numPr>
          <w:numId w:val="1001"/>
          <w:ilvl w:val="0"/>
        </w:numPr>
      </w:pPr>
      <w:r>
        <w:t xml:space="preserve">Manage each clients on-boarding process, including background check and drug test if needed</w:t>
      </w:r>
    </w:p>
    <w:p>
      <w:pPr>
        <w:pStyle w:val="Compact"/>
        <w:numPr>
          <w:numId w:val="1001"/>
          <w:ilvl w:val="0"/>
        </w:numPr>
      </w:pPr>
      <w:r>
        <w:t xml:space="preserve">Ensure all new documents/requirements reviewed by legal before processing</w:t>
      </w:r>
    </w:p>
    <w:p>
      <w:pPr>
        <w:pStyle w:val="Heading2"/>
      </w:pPr>
      <w:bookmarkStart w:id="23" w:name="qualifications-for-human-resources-analyst"/>
      <w:r>
        <w:t xml:space="preserve">Qualifications for human resources analyst</w:t>
      </w:r>
      <w:bookmarkEnd w:id="23"/>
    </w:p>
    <w:p>
      <w:pPr>
        <w:pStyle w:val="Compact"/>
        <w:numPr>
          <w:numId w:val="1002"/>
          <w:ilvl w:val="0"/>
        </w:numPr>
      </w:pPr>
      <w:r>
        <w:t xml:space="preserve">Advanced knowledge of Microsoft Office/Suite (Excel)</w:t>
      </w:r>
    </w:p>
    <w:p>
      <w:pPr>
        <w:pStyle w:val="Compact"/>
        <w:numPr>
          <w:numId w:val="1002"/>
          <w:ilvl w:val="0"/>
        </w:numPr>
      </w:pPr>
      <w:r>
        <w:t xml:space="preserve">Knowledge of SAP/HR and SAP/BW</w:t>
      </w:r>
    </w:p>
    <w:p>
      <w:pPr>
        <w:pStyle w:val="Compact"/>
        <w:numPr>
          <w:numId w:val="1002"/>
          <w:ilvl w:val="0"/>
        </w:numPr>
      </w:pPr>
      <w:r>
        <w:t xml:space="preserve">Knowledge of Payroll and Finance fundamentals</w:t>
      </w:r>
    </w:p>
    <w:p>
      <w:pPr>
        <w:pStyle w:val="Compact"/>
        <w:numPr>
          <w:numId w:val="1002"/>
          <w:ilvl w:val="0"/>
        </w:numPr>
      </w:pPr>
      <w:r>
        <w:t xml:space="preserve">BA/BS with minimum 2 years of work experience in Human Resources, preferably in the Financial Services industry</w:t>
      </w:r>
    </w:p>
    <w:p>
      <w:pPr>
        <w:pStyle w:val="Compact"/>
        <w:numPr>
          <w:numId w:val="1002"/>
          <w:ilvl w:val="0"/>
        </w:numPr>
      </w:pPr>
      <w:r>
        <w:t xml:space="preserve">Ability to develop creative and innovative solutions to problems</w:t>
      </w:r>
    </w:p>
    <w:p>
      <w:pPr>
        <w:pStyle w:val="Compact"/>
        <w:numPr>
          <w:numId w:val="1002"/>
          <w:ilvl w:val="0"/>
        </w:numPr>
      </w:pPr>
      <w:r>
        <w:t xml:space="preserve">HR academic background/qualification and/or experience in compensation are an asset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uman-resource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uman-resource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2021-10-28T13:03:28Z</dcterms:created>
  <dcterms:modified xsi:type="dcterms:W3CDTF">2021-10-28T13:03:28Z</dcterms:modified>
</cp:coreProperties>
</file>