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https://www.velvetjobs.com/job-descriptions/hsse-advisor</w:t>
        </w:r>
      </w:hyperlink>
    </w:p>
    <w:p>
      <w:pPr>
        <w:pStyle w:val="Heading1"/>
      </w:pPr>
      <w:bookmarkStart w:id="21" w:name="example-of-hsse-advisor-job-description"/>
      <w:r>
        <w:t xml:space="preserve">Example of HSSE Advisor Job Description</w:t>
      </w:r>
      <w:bookmarkEnd w:id="21"/>
    </w:p>
    <w:p>
      <w:pPr>
        <w:pStyle w:val="Compact"/>
      </w:pPr>
      <w:r>
        <w:t xml:space="preserve">Our innovative and growing company is looking for a HSSE advisor.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hsse-advisor"/>
      <w:r>
        <w:t xml:space="preserve">Responsibilities for HSSE advisor</w:t>
      </w:r>
      <w:bookmarkEnd w:id="22"/>
    </w:p>
    <w:p>
      <w:pPr>
        <w:pStyle w:val="Compact"/>
        <w:numPr>
          <w:numId w:val="1001"/>
          <w:ilvl w:val="0"/>
        </w:numPr>
      </w:pPr>
      <w:r>
        <w:t xml:space="preserve">Oversee and coordinate the purchasing of Personal Protective Equipment (PPE) within the Region and advise staff on appropriate PPE for tasks conducted</w:t>
      </w:r>
    </w:p>
    <w:p>
      <w:pPr>
        <w:pStyle w:val="Compact"/>
        <w:numPr>
          <w:numId w:val="1001"/>
          <w:ilvl w:val="0"/>
        </w:numPr>
      </w:pPr>
      <w:r>
        <w:t xml:space="preserve">Coordinate and provide HSSE advice and direction to Office Safety and Environment Coordinators (OSECs), operational and office staff</w:t>
      </w:r>
    </w:p>
    <w:p>
      <w:pPr>
        <w:pStyle w:val="Compact"/>
        <w:numPr>
          <w:numId w:val="1001"/>
          <w:ilvl w:val="0"/>
        </w:numPr>
      </w:pPr>
      <w:r>
        <w:t xml:space="preserve">Act as the point for communication to the Corporate HSSE team</w:t>
      </w:r>
    </w:p>
    <w:p>
      <w:pPr>
        <w:pStyle w:val="Compact"/>
        <w:numPr>
          <w:numId w:val="1001"/>
          <w:ilvl w:val="0"/>
        </w:numPr>
      </w:pPr>
      <w:r>
        <w:t xml:space="preserve">Act as a technical resource for the Joint Health and Safety Committee (JHSC), attending all meetings</w:t>
      </w:r>
    </w:p>
    <w:p>
      <w:pPr>
        <w:pStyle w:val="Compact"/>
        <w:numPr>
          <w:numId w:val="1001"/>
          <w:ilvl w:val="0"/>
        </w:numPr>
      </w:pPr>
      <w:r>
        <w:t xml:space="preserve">Assist in planning Regional ISO (International Standards Organization) and OHSAS (Occupational Health and Safety Assessment Specification) audits</w:t>
      </w:r>
    </w:p>
    <w:p>
      <w:pPr>
        <w:pStyle w:val="Compact"/>
        <w:numPr>
          <w:numId w:val="1001"/>
          <w:ilvl w:val="0"/>
        </w:numPr>
      </w:pPr>
      <w:r>
        <w:t xml:space="preserve">Support the Regional Incident Management System</w:t>
      </w:r>
    </w:p>
    <w:p>
      <w:pPr>
        <w:pStyle w:val="Compact"/>
        <w:numPr>
          <w:numId w:val="1001"/>
          <w:ilvl w:val="0"/>
        </w:numPr>
      </w:pPr>
      <w:r>
        <w:t xml:space="preserve">Manage incoming incident reports, ensuring follow-up is completed and documented as required</w:t>
      </w:r>
    </w:p>
    <w:p>
      <w:pPr>
        <w:pStyle w:val="Compact"/>
        <w:numPr>
          <w:numId w:val="1001"/>
          <w:ilvl w:val="0"/>
        </w:numPr>
      </w:pPr>
      <w:r>
        <w:t xml:space="preserve">Communicate statistics within the Region on a monthly basis - Conduct investigations as required under the direction of the Geographic HSSE Manager</w:t>
      </w:r>
    </w:p>
    <w:p>
      <w:pPr>
        <w:pStyle w:val="Compact"/>
        <w:numPr>
          <w:numId w:val="1001"/>
          <w:ilvl w:val="0"/>
        </w:numPr>
      </w:pPr>
      <w:r>
        <w:t xml:space="preserve">Promote HSSE within the Region with a goal of continuous improvement of HSSE cultureOrganize events to promote Health and Safety (may include North American Occupational Safety and Health (NAOSH) week, Lunch and Learns)</w:t>
      </w:r>
    </w:p>
    <w:p>
      <w:pPr>
        <w:pStyle w:val="Compact"/>
        <w:numPr>
          <w:numId w:val="1001"/>
          <w:ilvl w:val="0"/>
        </w:numPr>
      </w:pPr>
      <w:r>
        <w:t xml:space="preserve">Manage the Regional inspection program to ensure all facilities have been inspected on a monthly basis and corrective actions have been implemented, process includes the annual Workplace Violence Assessment and implementation of the Emergency Response Plans</w:t>
      </w:r>
    </w:p>
    <w:p>
      <w:pPr>
        <w:pStyle w:val="Heading2"/>
      </w:pPr>
      <w:bookmarkStart w:id="23" w:name="qualifications-for-hsse-advisor"/>
      <w:r>
        <w:t xml:space="preserve">Qualifications for HSSE advisor</w:t>
      </w:r>
      <w:bookmarkEnd w:id="23"/>
    </w:p>
    <w:p>
      <w:pPr>
        <w:pStyle w:val="Compact"/>
        <w:numPr>
          <w:numId w:val="1002"/>
          <w:ilvl w:val="0"/>
        </w:numPr>
      </w:pPr>
      <w:r>
        <w:t xml:space="preserve">Having achieved a satisfactory level of technical skills/knowledge in job-related areas</w:t>
      </w:r>
    </w:p>
    <w:p>
      <w:pPr>
        <w:pStyle w:val="Compact"/>
        <w:numPr>
          <w:numId w:val="1002"/>
          <w:ilvl w:val="0"/>
        </w:numPr>
      </w:pPr>
      <w:r>
        <w:t xml:space="preserve">Proven change mentality and ability to drive HSSE improvement plans</w:t>
      </w:r>
    </w:p>
    <w:p>
      <w:pPr>
        <w:pStyle w:val="Compact"/>
        <w:numPr>
          <w:numId w:val="1002"/>
          <w:ilvl w:val="0"/>
        </w:numPr>
      </w:pPr>
      <w:r>
        <w:t xml:space="preserve">Effective interpersonal skills with a flair for building internal and external networks at all organisational levels, including contractors</w:t>
      </w:r>
    </w:p>
    <w:p>
      <w:pPr>
        <w:pStyle w:val="Compact"/>
        <w:numPr>
          <w:numId w:val="1002"/>
          <w:ilvl w:val="0"/>
        </w:numPr>
      </w:pPr>
      <w:r>
        <w:t xml:space="preserve">Highly effective communication and presentational skills</w:t>
      </w:r>
    </w:p>
    <w:p>
      <w:pPr>
        <w:pStyle w:val="Compact"/>
        <w:numPr>
          <w:numId w:val="1002"/>
          <w:ilvl w:val="0"/>
        </w:numPr>
      </w:pPr>
      <w:r>
        <w:t xml:space="preserve">Knowledge of Australian regulatory requirements (local procedures and permits)</w:t>
      </w:r>
    </w:p>
    <w:p>
      <w:pPr>
        <w:pStyle w:val="Compact"/>
        <w:numPr>
          <w:numId w:val="1002"/>
          <w:ilvl w:val="0"/>
        </w:numPr>
      </w:pPr>
      <w:r>
        <w:t xml:space="preserve">Good knowledge and understanding of the planning and execution of logistics activities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sse-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sse-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2021-10-28T18:32:46Z</dcterms:created>
  <dcterms:modified xsi:type="dcterms:W3CDTF">2021-10-28T18:32:46Z</dcterms:modified>
</cp:coreProperties>
</file>