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https://www.velvetjobs.com/job-descriptions/hris-analyst</w:t>
        </w:r>
      </w:hyperlink>
    </w:p>
    <w:p>
      <w:pPr>
        <w:pStyle w:val="Heading1"/>
      </w:pPr>
      <w:bookmarkStart w:id="21" w:name="example-of-hris-analyst-job-description"/>
      <w:r>
        <w:t xml:space="preserve">Example of HRIS Analyst Job Description</w:t>
      </w:r>
      <w:bookmarkEnd w:id="21"/>
    </w:p>
    <w:p>
      <w:pPr>
        <w:pStyle w:val="Compact"/>
      </w:pPr>
      <w:r>
        <w:t xml:space="preserve">Our company is growing rapidly and is hiring for a HRIS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hris-analyst"/>
      <w:r>
        <w:t xml:space="preserve">Responsibilities for HRIS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 administration experience of enterprise systems preferred (SAP, Workday)</w:t>
      </w:r>
    </w:p>
    <w:p>
      <w:pPr>
        <w:pStyle w:val="Compact"/>
        <w:numPr>
          <w:numId w:val="1001"/>
          <w:ilvl w:val="0"/>
        </w:numPr>
      </w:pPr>
      <w:r>
        <w:t xml:space="preserve">Responsible for day-to-day, ongoing maintenance and process tasks within the Workday system including import loads, accrual adjustments, creating new locations</w:t>
      </w:r>
    </w:p>
    <w:p>
      <w:pPr>
        <w:pStyle w:val="Compact"/>
        <w:numPr>
          <w:numId w:val="1001"/>
          <w:ilvl w:val="0"/>
        </w:numPr>
      </w:pPr>
      <w:r>
        <w:t xml:space="preserve">Continually assess business needs and implement measures that will ensure customer expectations are met or exceeded by enhancing system capability and performance</w:t>
      </w:r>
    </w:p>
    <w:p>
      <w:pPr>
        <w:pStyle w:val="Compact"/>
        <w:numPr>
          <w:numId w:val="1001"/>
          <w:ilvl w:val="0"/>
        </w:numPr>
      </w:pPr>
      <w:r>
        <w:t xml:space="preserve">Document and track requests and product defects, manage issues resolution and coordinate problem resolution with product vendors</w:t>
      </w:r>
    </w:p>
    <w:p>
      <w:pPr>
        <w:pStyle w:val="Compact"/>
        <w:numPr>
          <w:numId w:val="1001"/>
          <w:ilvl w:val="0"/>
        </w:numPr>
      </w:pPr>
      <w:r>
        <w:t xml:space="preserve">Work effectively with multiple types of reporting tools and perform complex queries for analysis and reporting</w:t>
      </w:r>
    </w:p>
    <w:p>
      <w:pPr>
        <w:pStyle w:val="Compact"/>
        <w:numPr>
          <w:numId w:val="1001"/>
          <w:ilvl w:val="0"/>
        </w:numPr>
      </w:pPr>
      <w:r>
        <w:t xml:space="preserve">Of any defects</w:t>
      </w:r>
    </w:p>
    <w:p>
      <w:pPr>
        <w:pStyle w:val="Compact"/>
        <w:numPr>
          <w:numId w:val="1001"/>
          <w:ilvl w:val="0"/>
        </w:numPr>
      </w:pPr>
      <w:r>
        <w:t xml:space="preserve">Running reports from Human Resources Information Systems (HRIS)</w:t>
      </w:r>
    </w:p>
    <w:p>
      <w:pPr>
        <w:pStyle w:val="Compact"/>
        <w:numPr>
          <w:numId w:val="1001"/>
          <w:ilvl w:val="0"/>
        </w:numPr>
      </w:pPr>
      <w:r>
        <w:t xml:space="preserve">Reconciling carrier invoices on a monthly basis and ensuring invoices are paid prior to carrier's monthly due date</w:t>
      </w:r>
    </w:p>
    <w:p>
      <w:pPr>
        <w:pStyle w:val="Compact"/>
        <w:numPr>
          <w:numId w:val="1001"/>
          <w:ilvl w:val="0"/>
        </w:numPr>
      </w:pPr>
      <w:r>
        <w:t xml:space="preserve">Preparing spreadsheets for reportable billing issues, including premium discrepancies, terminations and qualifying events</w:t>
      </w:r>
    </w:p>
    <w:p>
      <w:pPr>
        <w:pStyle w:val="Compact"/>
        <w:numPr>
          <w:numId w:val="1001"/>
          <w:ilvl w:val="0"/>
        </w:numPr>
      </w:pPr>
      <w:r>
        <w:t xml:space="preserve">Identifying and reporting findings of benefit account variances, including enrollment and/or terminations</w:t>
      </w:r>
    </w:p>
    <w:p>
      <w:pPr>
        <w:pStyle w:val="Heading2"/>
      </w:pPr>
      <w:bookmarkStart w:id="23" w:name="qualifications-for-hris-analyst"/>
      <w:r>
        <w:t xml:space="preserve">Qualifications for HRIS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 previous experience maintaining data in a HRIS system</w:t>
      </w:r>
    </w:p>
    <w:p>
      <w:pPr>
        <w:pStyle w:val="Compact"/>
        <w:numPr>
          <w:numId w:val="1002"/>
          <w:ilvl w:val="0"/>
        </w:numPr>
      </w:pPr>
      <w:r>
        <w:t xml:space="preserve">Able to balance multiple processes and prioritize tasks</w:t>
      </w:r>
    </w:p>
    <w:p>
      <w:pPr>
        <w:pStyle w:val="Compact"/>
        <w:numPr>
          <w:numId w:val="1002"/>
          <w:ilvl w:val="0"/>
        </w:numPr>
      </w:pPr>
      <w:r>
        <w:t xml:space="preserve">Past experience working with HR modules in SAP</w:t>
      </w:r>
    </w:p>
    <w:p>
      <w:pPr>
        <w:pStyle w:val="Compact"/>
        <w:numPr>
          <w:numId w:val="1002"/>
          <w:ilvl w:val="0"/>
        </w:numPr>
      </w:pPr>
      <w:r>
        <w:t xml:space="preserve">Minimum of 3+ years experience supporting PeopleSoft Absence Management and Time &amp; Labor</w:t>
      </w:r>
    </w:p>
    <w:p>
      <w:pPr>
        <w:pStyle w:val="Compact"/>
        <w:numPr>
          <w:numId w:val="1002"/>
          <w:ilvl w:val="0"/>
        </w:numPr>
      </w:pPr>
      <w:r>
        <w:t xml:space="preserve">BA/BS degree in Human Resources, Business, MIS, Computer Science, or related field or equivalent experience a plus</w:t>
      </w:r>
    </w:p>
    <w:p>
      <w:pPr>
        <w:pStyle w:val="Compact"/>
        <w:numPr>
          <w:numId w:val="1002"/>
          <w:ilvl w:val="0"/>
        </w:numPr>
      </w:pPr>
      <w:r>
        <w:t xml:space="preserve">3+ years Business Analyst and/or System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