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https://www.velvetjobs.com/job-descriptions/hr-systems</w:t>
        </w:r>
      </w:hyperlink>
    </w:p>
    <w:p>
      <w:pPr>
        <w:pStyle w:val="Heading1"/>
      </w:pPr>
      <w:bookmarkStart w:id="21" w:name="example-of-hr-systems-job-description"/>
      <w:r>
        <w:t xml:space="preserve">Example of HR Systems Job Description</w:t>
      </w:r>
      <w:bookmarkEnd w:id="21"/>
    </w:p>
    <w:p>
      <w:pPr>
        <w:pStyle w:val="Compact"/>
      </w:pPr>
      <w:r>
        <w:t xml:space="preserve">Our company is growing rapidly and is looking to fill the role of HR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systems"/>
      <w:r>
        <w:t xml:space="preserve">Responsibilities for HR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Microsoft SQL Server Integration Services, including developing ETL processes to load data warehouse applications</w:t>
      </w:r>
    </w:p>
    <w:p>
      <w:pPr>
        <w:pStyle w:val="Compact"/>
        <w:numPr>
          <w:numId w:val="1001"/>
          <w:ilvl w:val="0"/>
        </w:numPr>
      </w:pPr>
      <w:r>
        <w:t xml:space="preserve">Performs routine systems maintenance and support cyclical process cycles</w:t>
      </w:r>
    </w:p>
    <w:p>
      <w:pPr>
        <w:pStyle w:val="Compact"/>
        <w:numPr>
          <w:numId w:val="1001"/>
          <w:ilvl w:val="0"/>
        </w:numPr>
      </w:pPr>
      <w:r>
        <w:t xml:space="preserve">Works with key internal and external contacts and nourishes those relationships</w:t>
      </w:r>
    </w:p>
    <w:p>
      <w:pPr>
        <w:pStyle w:val="Compact"/>
        <w:numPr>
          <w:numId w:val="1001"/>
          <w:ilvl w:val="0"/>
        </w:numPr>
      </w:pPr>
      <w:r>
        <w:t xml:space="preserve">Manage various vendor interface programs</w:t>
      </w:r>
    </w:p>
    <w:p>
      <w:pPr>
        <w:pStyle w:val="Compact"/>
        <w:numPr>
          <w:numId w:val="1001"/>
          <w:ilvl w:val="0"/>
        </w:numPr>
      </w:pPr>
      <w:r>
        <w:t xml:space="preserve">Function as application and report-writer expert</w:t>
      </w:r>
    </w:p>
    <w:p>
      <w:pPr>
        <w:pStyle w:val="Compact"/>
        <w:numPr>
          <w:numId w:val="1001"/>
          <w:ilvl w:val="0"/>
        </w:numPr>
      </w:pPr>
      <w:r>
        <w:t xml:space="preserve">Maintain Company set-up tables in HRMS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HR leadership in order to ensure requirements and consideration are being incorporated into long-term plans day to day services</w:t>
      </w:r>
    </w:p>
    <w:p>
      <w:pPr>
        <w:pStyle w:val="Compact"/>
        <w:numPr>
          <w:numId w:val="1001"/>
          <w:ilvl w:val="0"/>
        </w:numPr>
      </w:pPr>
      <w:r>
        <w:t xml:space="preserve">Manage/participate on project teams for upgrades, new applications/modules, and data loads (requirement gathering, business process review, project management, testing, documentation, communication)</w:t>
      </w:r>
    </w:p>
    <w:p>
      <w:pPr>
        <w:pStyle w:val="Compact"/>
        <w:numPr>
          <w:numId w:val="1001"/>
          <w:ilvl w:val="0"/>
        </w:numPr>
      </w:pPr>
      <w:r>
        <w:t xml:space="preserve">Support and maintain organization and supervisor hierarchies</w:t>
      </w:r>
    </w:p>
    <w:p>
      <w:pPr>
        <w:pStyle w:val="Compact"/>
        <w:numPr>
          <w:numId w:val="1001"/>
          <w:ilvl w:val="0"/>
        </w:numPr>
      </w:pPr>
      <w:r>
        <w:t xml:space="preserve">Identify business process changes within the HCMS, which increases efficiency and improves user acceptance and overall experience</w:t>
      </w:r>
    </w:p>
    <w:p>
      <w:pPr>
        <w:pStyle w:val="Heading2"/>
      </w:pPr>
      <w:bookmarkStart w:id="23" w:name="qualifications-for-hr-systems"/>
      <w:r>
        <w:t xml:space="preserve">Qualifications for HR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both independently and as a team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3-5+ year’s relevant HR systems administration experience in a software-as-a-service environment</w:t>
      </w:r>
    </w:p>
    <w:p>
      <w:pPr>
        <w:pStyle w:val="Compact"/>
        <w:numPr>
          <w:numId w:val="1002"/>
          <w:ilvl w:val="0"/>
        </w:numPr>
      </w:pPr>
      <w:r>
        <w:t xml:space="preserve">2+ years’ experience and proven ability to effectively lead and influence others without direct line of authority</w:t>
      </w:r>
    </w:p>
    <w:p>
      <w:pPr>
        <w:pStyle w:val="Compact"/>
        <w:numPr>
          <w:numId w:val="1002"/>
          <w:ilvl w:val="0"/>
        </w:numPr>
      </w:pPr>
      <w:r>
        <w:t xml:space="preserve">Confident and comfortable taking the lead during troubleshooting or recovery scenarios</w:t>
      </w:r>
    </w:p>
    <w:p>
      <w:pPr>
        <w:pStyle w:val="Compact"/>
        <w:numPr>
          <w:numId w:val="1002"/>
          <w:ilvl w:val="0"/>
        </w:numPr>
      </w:pPr>
      <w:r>
        <w:t xml:space="preserve">Strong communication and organizational skills with ability to handle numerous projects simultaneously with great attention to detail, urgency, focus and discipline</w:t>
      </w:r>
    </w:p>
    <w:p>
      <w:pPr>
        <w:pStyle w:val="Compact"/>
        <w:numPr>
          <w:numId w:val="1002"/>
          <w:ilvl w:val="0"/>
        </w:numPr>
      </w:pPr>
      <w:r>
        <w:t xml:space="preserve">Strong collaboration skills with ability to build and sustain productive working relationships with business, technology and vendor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2021-10-28T18:40:00Z</dcterms:created>
  <dcterms:modified xsi:type="dcterms:W3CDTF">2021-10-28T18:40:00Z</dcterms:modified>
</cp:coreProperties>
</file>