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https://www.velvetjobs.com/job-descriptions/hr-systems</w:t>
        </w:r>
      </w:hyperlink>
    </w:p>
    <w:p>
      <w:pPr>
        <w:pStyle w:val="Heading1"/>
      </w:pPr>
      <w:bookmarkStart w:id="21" w:name="example-of-hr-systems-job-description"/>
      <w:r>
        <w:t xml:space="preserve">Example of HR Systems Job Description</w:t>
      </w:r>
      <w:bookmarkEnd w:id="21"/>
    </w:p>
    <w:p>
      <w:pPr>
        <w:pStyle w:val="Compact"/>
      </w:pPr>
      <w:r>
        <w:t xml:space="preserve">Our company is searching for experienced candidates for the position of HR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systems"/>
      <w:r>
        <w:t xml:space="preserve">Responsibilities for HR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first line of technical support for HR/Payroll System users and/or their IT support person when system issues are encountered</w:t>
      </w:r>
    </w:p>
    <w:p>
      <w:pPr>
        <w:pStyle w:val="Compact"/>
        <w:numPr>
          <w:numId w:val="1001"/>
          <w:ilvl w:val="0"/>
        </w:numPr>
      </w:pPr>
      <w:r>
        <w:t xml:space="preserve">Maintain HRMS/Payroll system security structure, ensuring that proper controls are in place</w:t>
      </w:r>
    </w:p>
    <w:p>
      <w:pPr>
        <w:pStyle w:val="Compact"/>
        <w:numPr>
          <w:numId w:val="1001"/>
          <w:ilvl w:val="0"/>
        </w:numPr>
      </w:pPr>
      <w:r>
        <w:t xml:space="preserve">Partners with Organizational Effectiveness function to execute OE principles in order to ensure organizational effectiveness</w:t>
      </w:r>
    </w:p>
    <w:p>
      <w:pPr>
        <w:pStyle w:val="Compact"/>
        <w:numPr>
          <w:numId w:val="1001"/>
          <w:ilvl w:val="0"/>
        </w:numPr>
      </w:pPr>
      <w:r>
        <w:t xml:space="preserve">Helps to coordinate Talent Management strategies to include workforce planning, succession planning, knowledge transfer and talent acquisition</w:t>
      </w:r>
    </w:p>
    <w:p>
      <w:pPr>
        <w:pStyle w:val="Compact"/>
        <w:numPr>
          <w:numId w:val="1001"/>
          <w:ilvl w:val="0"/>
        </w:numPr>
      </w:pPr>
      <w:r>
        <w:t xml:space="preserve">Investigates and helps to resolve Employee Relations issues and complaints, including ADR case investigations</w:t>
      </w:r>
    </w:p>
    <w:p>
      <w:pPr>
        <w:pStyle w:val="Compact"/>
        <w:numPr>
          <w:numId w:val="1001"/>
          <w:ilvl w:val="0"/>
        </w:numPr>
      </w:pPr>
      <w:r>
        <w:t xml:space="preserve">Provide Human Resources Focal Point support for a designated functional areas and subject matter expert areas</w:t>
      </w:r>
    </w:p>
    <w:p>
      <w:pPr>
        <w:pStyle w:val="Compact"/>
        <w:numPr>
          <w:numId w:val="1001"/>
          <w:ilvl w:val="0"/>
        </w:numPr>
      </w:pPr>
      <w:r>
        <w:t xml:space="preserve">Travels to offsite facilities in support of HR programs, leadership development, conflict resolution and case investigations</w:t>
      </w:r>
    </w:p>
    <w:p>
      <w:pPr>
        <w:pStyle w:val="Compact"/>
        <w:numPr>
          <w:numId w:val="1001"/>
          <w:ilvl w:val="0"/>
        </w:numPr>
      </w:pPr>
      <w:r>
        <w:t xml:space="preserve">Participates in and promotes a team environment by working with own organization and other organizations in the accomplishment of team responsibilities and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support and maintenance of Workday, the core HRIS system and Saba, Learning Mgmt System</w:t>
      </w:r>
    </w:p>
    <w:p>
      <w:pPr>
        <w:pStyle w:val="Compact"/>
        <w:numPr>
          <w:numId w:val="1001"/>
          <w:ilvl w:val="0"/>
        </w:numPr>
      </w:pPr>
      <w:r>
        <w:t xml:space="preserve">Partner with Managers and Executives throughout the HR Organization to understand their roadmaps and technology requirements</w:t>
      </w:r>
    </w:p>
    <w:p>
      <w:pPr>
        <w:pStyle w:val="Heading2"/>
      </w:pPr>
      <w:bookmarkStart w:id="23" w:name="qualifications-for-hr-systems"/>
      <w:r>
        <w:t xml:space="preserve">Qualifications for HR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4-6 yrs HR Systems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available for overtime as necessary, at times on short notice</w:t>
      </w:r>
    </w:p>
    <w:p>
      <w:pPr>
        <w:pStyle w:val="Compact"/>
        <w:numPr>
          <w:numId w:val="1002"/>
          <w:ilvl w:val="0"/>
        </w:numPr>
      </w:pPr>
      <w:r>
        <w:t xml:space="preserve">Experience of understanding IT methodologies</w:t>
      </w:r>
    </w:p>
    <w:p>
      <w:pPr>
        <w:pStyle w:val="Compact"/>
        <w:numPr>
          <w:numId w:val="1002"/>
          <w:ilvl w:val="0"/>
        </w:numPr>
      </w:pPr>
      <w:r>
        <w:t xml:space="preserve">Operates to the highest standards of data confidentiality</w:t>
      </w:r>
    </w:p>
    <w:p>
      <w:pPr>
        <w:pStyle w:val="Compact"/>
        <w:numPr>
          <w:numId w:val="1002"/>
          <w:ilvl w:val="0"/>
        </w:numPr>
      </w:pPr>
      <w:r>
        <w:t xml:space="preserve">Familiar with SAP HCM module a definite advantage</w:t>
      </w:r>
    </w:p>
    <w:p>
      <w:pPr>
        <w:pStyle w:val="Compact"/>
        <w:numPr>
          <w:numId w:val="1002"/>
          <w:ilvl w:val="0"/>
        </w:numPr>
      </w:pPr>
      <w:r>
        <w:t xml:space="preserve">Strong interpersonal with can-do attitude and ability to think outside the box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2021-10-28T18:29:58Z</dcterms:created>
  <dcterms:modified xsi:type="dcterms:W3CDTF">2021-10-28T18:29:58Z</dcterms:modified>
</cp:coreProperties>
</file>