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https://www.velvetjobs.com/job-descriptions/hr-services</w:t>
        </w:r>
      </w:hyperlink>
    </w:p>
    <w:p>
      <w:pPr>
        <w:pStyle w:val="Heading1"/>
      </w:pPr>
      <w:bookmarkStart w:id="21" w:name="example-of-hr-services-job-description"/>
      <w:r>
        <w:t xml:space="preserve">Example of HR Services Job Description</w:t>
      </w:r>
      <w:bookmarkEnd w:id="21"/>
    </w:p>
    <w:p>
      <w:pPr>
        <w:pStyle w:val="Compact"/>
      </w:pPr>
      <w:r>
        <w:t xml:space="preserve">Our company is looking for a HR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services"/>
      <w:r>
        <w:t xml:space="preserve">Responsibilities for HR services</w:t>
      </w:r>
      <w:bookmarkEnd w:id="22"/>
    </w:p>
    <w:p>
      <w:pPr>
        <w:pStyle w:val="Compact"/>
        <w:numPr>
          <w:numId w:val="1001"/>
          <w:ilvl w:val="0"/>
        </w:numPr>
      </w:pPr>
      <w:r>
        <w:t xml:space="preserve">Coaching/educating and supporting people managers and employees on HR/Payroll related issues, policies and procedures</w:t>
      </w:r>
    </w:p>
    <w:p>
      <w:pPr>
        <w:pStyle w:val="Compact"/>
        <w:numPr>
          <w:numId w:val="1001"/>
          <w:ilvl w:val="0"/>
        </w:numPr>
      </w:pPr>
      <w:r>
        <w:t xml:space="preserve">Works directly with corporate and/or field managers, and HRBP’s to assist them in their responsibilities on human resources matters</w:t>
      </w:r>
    </w:p>
    <w:p>
      <w:pPr>
        <w:pStyle w:val="Compact"/>
        <w:numPr>
          <w:numId w:val="1001"/>
          <w:ilvl w:val="0"/>
        </w:numPr>
      </w:pPr>
      <w:r>
        <w:t xml:space="preserve">Educate and support employees with questions or concerns on processes, benefits, policies</w:t>
      </w:r>
    </w:p>
    <w:p>
      <w:pPr>
        <w:pStyle w:val="Compact"/>
        <w:numPr>
          <w:numId w:val="1001"/>
          <w:ilvl w:val="0"/>
        </w:numPr>
      </w:pPr>
      <w:r>
        <w:t xml:space="preserve">Provide administrative support to the Customer Support HR organization while maintaining confidentiality of information</w:t>
      </w:r>
    </w:p>
    <w:p>
      <w:pPr>
        <w:pStyle w:val="Compact"/>
        <w:numPr>
          <w:numId w:val="1001"/>
          <w:ilvl w:val="0"/>
        </w:numPr>
      </w:pPr>
      <w:r>
        <w:t xml:space="preserve">Assist new hires and managers by ensuring they are able to access available resources as needed</w:t>
      </w:r>
    </w:p>
    <w:p>
      <w:pPr>
        <w:pStyle w:val="Compact"/>
        <w:numPr>
          <w:numId w:val="1001"/>
          <w:ilvl w:val="0"/>
        </w:numPr>
      </w:pPr>
      <w:r>
        <w:t xml:space="preserve">New Employee on-boarding documentation</w:t>
      </w:r>
    </w:p>
    <w:p>
      <w:pPr>
        <w:pStyle w:val="Compact"/>
        <w:numPr>
          <w:numId w:val="1001"/>
          <w:ilvl w:val="0"/>
        </w:numPr>
      </w:pPr>
      <w:r>
        <w:t xml:space="preserve">Personnel Administration &amp; Head Count Reporting</w:t>
      </w:r>
    </w:p>
    <w:p>
      <w:pPr>
        <w:pStyle w:val="Compact"/>
        <w:numPr>
          <w:numId w:val="1001"/>
          <w:ilvl w:val="0"/>
        </w:numPr>
      </w:pPr>
      <w:r>
        <w:t xml:space="preserve">CHRIS Activites &amp; Light Roll-in Implementation</w:t>
      </w:r>
    </w:p>
    <w:p>
      <w:pPr>
        <w:pStyle w:val="Compact"/>
        <w:numPr>
          <w:numId w:val="1001"/>
          <w:ilvl w:val="0"/>
        </w:numPr>
      </w:pPr>
      <w:r>
        <w:t xml:space="preserve">TRS Remunerations Survey</w:t>
      </w:r>
    </w:p>
    <w:p>
      <w:pPr>
        <w:pStyle w:val="Compact"/>
        <w:numPr>
          <w:numId w:val="1001"/>
          <w:ilvl w:val="0"/>
        </w:numPr>
      </w:pPr>
      <w:r>
        <w:t xml:space="preserve">Performance Management &amp; Compensation</w:t>
      </w:r>
    </w:p>
    <w:p>
      <w:pPr>
        <w:pStyle w:val="Heading2"/>
      </w:pPr>
      <w:bookmarkStart w:id="23" w:name="qualifications-for-hr-services"/>
      <w:r>
        <w:t xml:space="preserve">Qualifications for HR services</w:t>
      </w:r>
      <w:bookmarkEnd w:id="23"/>
    </w:p>
    <w:p>
      <w:pPr>
        <w:pStyle w:val="Compact"/>
        <w:numPr>
          <w:numId w:val="1002"/>
          <w:ilvl w:val="0"/>
        </w:numPr>
      </w:pPr>
      <w:r>
        <w:t xml:space="preserve">Basic knowledge of a broad spectrum of HR policies and practices</w:t>
      </w:r>
    </w:p>
    <w:p>
      <w:pPr>
        <w:pStyle w:val="Compact"/>
        <w:numPr>
          <w:numId w:val="1002"/>
          <w:ilvl w:val="0"/>
        </w:numPr>
      </w:pPr>
      <w:r>
        <w:t xml:space="preserve">Understanding of the importance of confidentiality and data security</w:t>
      </w:r>
    </w:p>
    <w:p>
      <w:pPr>
        <w:pStyle w:val="Compact"/>
        <w:numPr>
          <w:numId w:val="1002"/>
          <w:ilvl w:val="0"/>
        </w:numPr>
      </w:pPr>
      <w:r>
        <w:t xml:space="preserve">Local travel up to 65% in the Queens/Nassau County area</w:t>
      </w:r>
    </w:p>
    <w:p>
      <w:pPr>
        <w:pStyle w:val="Compact"/>
        <w:numPr>
          <w:numId w:val="1002"/>
          <w:ilvl w:val="0"/>
        </w:numPr>
      </w:pPr>
      <w:r>
        <w:t xml:space="preserve">50% local travel in east of Pittsburgh area is required</w:t>
      </w:r>
    </w:p>
    <w:p>
      <w:pPr>
        <w:pStyle w:val="Compact"/>
        <w:numPr>
          <w:numId w:val="1002"/>
          <w:ilvl w:val="0"/>
        </w:numPr>
      </w:pPr>
      <w:r>
        <w:t xml:space="preserve">A degree from a recognised University in a relevant area (OD, Business Admin, psychology etc)</w:t>
      </w:r>
    </w:p>
    <w:p>
      <w:pPr>
        <w:pStyle w:val="Compact"/>
        <w:numPr>
          <w:numId w:val="1002"/>
          <w:ilvl w:val="0"/>
        </w:numPr>
      </w:pPr>
      <w:r>
        <w:t xml:space="preserve">7 years of management experience in the HR function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2021-10-28T18:37:59Z</dcterms:created>
  <dcterms:modified xsi:type="dcterms:W3CDTF">2021-10-28T18:37:59Z</dcterms:modified>
</cp:coreProperties>
</file>