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https://www.velvetjobs.com/job-descriptions/hr-services</w:t>
        </w:r>
      </w:hyperlink>
    </w:p>
    <w:p>
      <w:pPr>
        <w:pStyle w:val="Heading1"/>
      </w:pPr>
      <w:bookmarkStart w:id="21" w:name="example-of-hr-services-job-description"/>
      <w:r>
        <w:t xml:space="preserve">Example of HR Services Job Description</w:t>
      </w:r>
      <w:bookmarkEnd w:id="21"/>
    </w:p>
    <w:p>
      <w:pPr>
        <w:pStyle w:val="Compact"/>
      </w:pPr>
      <w:r>
        <w:t xml:space="preserve">Our innovative and growing company is hiring for a HR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hr-services"/>
      <w:r>
        <w:t xml:space="preserve">Responsibilities for HR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processes regarding data entry of new hires and ongoing data entry</w:t>
      </w:r>
    </w:p>
    <w:p>
      <w:pPr>
        <w:pStyle w:val="Compact"/>
        <w:numPr>
          <w:numId w:val="1001"/>
          <w:ilvl w:val="0"/>
        </w:numPr>
      </w:pPr>
      <w:r>
        <w:t xml:space="preserve">Manage and administer Non-Employee/Contract worker process</w:t>
      </w:r>
    </w:p>
    <w:p>
      <w:pPr>
        <w:pStyle w:val="Compact"/>
        <w:numPr>
          <w:numId w:val="1001"/>
          <w:ilvl w:val="0"/>
        </w:numPr>
      </w:pPr>
      <w:r>
        <w:t xml:space="preserve">Manage process of uploading documents to the Electronic Filing system</w:t>
      </w:r>
    </w:p>
    <w:p>
      <w:pPr>
        <w:pStyle w:val="Compact"/>
        <w:numPr>
          <w:numId w:val="1001"/>
          <w:ilvl w:val="0"/>
        </w:numPr>
      </w:pPr>
      <w:r>
        <w:t xml:space="preserve">Manage organization of the HR File Room and HR records retention</w:t>
      </w:r>
    </w:p>
    <w:p>
      <w:pPr>
        <w:pStyle w:val="Compact"/>
        <w:numPr>
          <w:numId w:val="1001"/>
          <w:ilvl w:val="0"/>
        </w:numPr>
      </w:pPr>
      <w:r>
        <w:t xml:space="preserve">Effectively identify and solve problem situations which are difficult or complex and escalate to the Field/Corp HR Generalists and Centers of Excellence Managers or to HR senior leadership as needed</w:t>
      </w:r>
    </w:p>
    <w:p>
      <w:pPr>
        <w:pStyle w:val="Compact"/>
        <w:numPr>
          <w:numId w:val="1001"/>
          <w:ilvl w:val="0"/>
        </w:numPr>
      </w:pPr>
      <w:r>
        <w:t xml:space="preserve">Gather HR metrics</w:t>
      </w:r>
    </w:p>
    <w:p>
      <w:pPr>
        <w:pStyle w:val="Compact"/>
        <w:numPr>
          <w:numId w:val="1001"/>
          <w:ilvl w:val="0"/>
        </w:numPr>
      </w:pPr>
      <w:r>
        <w:t xml:space="preserve">Manage annual Affirmative Action program completing the EEO-1, VETS-100 and VETS-100A reporting</w:t>
      </w:r>
    </w:p>
    <w:p>
      <w:pPr>
        <w:pStyle w:val="Compact"/>
        <w:numPr>
          <w:numId w:val="1001"/>
          <w:ilvl w:val="0"/>
        </w:numPr>
      </w:pPr>
      <w:r>
        <w:t xml:space="preserve">Manage Disaster Recovery Plan and HR Process Documentation</w:t>
      </w:r>
    </w:p>
    <w:p>
      <w:pPr>
        <w:pStyle w:val="Compact"/>
        <w:numPr>
          <w:numId w:val="1001"/>
          <w:ilvl w:val="0"/>
        </w:numPr>
      </w:pPr>
      <w:r>
        <w:t xml:space="preserve">Manage HR Phone system (Zeacom)</w:t>
      </w:r>
    </w:p>
    <w:p>
      <w:pPr>
        <w:pStyle w:val="Compact"/>
        <w:numPr>
          <w:numId w:val="1001"/>
          <w:ilvl w:val="0"/>
        </w:numPr>
      </w:pPr>
      <w:r>
        <w:t xml:space="preserve">Conduct audits on HR controls and Data Management</w:t>
      </w:r>
    </w:p>
    <w:p>
      <w:pPr>
        <w:pStyle w:val="Heading2"/>
      </w:pPr>
      <w:bookmarkStart w:id="23" w:name="qualifications-for-hr-services"/>
      <w:r>
        <w:t xml:space="preserve">Qualifications for HR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English and Czech or Polish and any other European language is an advantage</w:t>
      </w:r>
    </w:p>
    <w:p>
      <w:pPr>
        <w:pStyle w:val="Compact"/>
        <w:numPr>
          <w:numId w:val="1002"/>
          <w:ilvl w:val="0"/>
        </w:numPr>
      </w:pPr>
      <w:r>
        <w:t xml:space="preserve">Experience from HR environment is an advantage</w:t>
      </w:r>
    </w:p>
    <w:p>
      <w:pPr>
        <w:pStyle w:val="Compact"/>
        <w:numPr>
          <w:numId w:val="1002"/>
          <w:ilvl w:val="0"/>
        </w:numPr>
      </w:pPr>
      <w:r>
        <w:t xml:space="preserve">Strong change-management mindset</w:t>
      </w:r>
    </w:p>
    <w:p>
      <w:pPr>
        <w:pStyle w:val="Compact"/>
        <w:numPr>
          <w:numId w:val="1002"/>
          <w:ilvl w:val="0"/>
        </w:numPr>
      </w:pPr>
      <w:r>
        <w:t xml:space="preserve">Ability to assist high volumes of associates/managers</w:t>
      </w:r>
    </w:p>
    <w:p>
      <w:pPr>
        <w:pStyle w:val="Compact"/>
        <w:numPr>
          <w:numId w:val="1002"/>
          <w:ilvl w:val="0"/>
        </w:numPr>
      </w:pPr>
      <w:r>
        <w:t xml:space="preserve">Ability to do multiple tasks simultaneously</w:t>
      </w:r>
    </w:p>
    <w:p>
      <w:pPr>
        <w:pStyle w:val="Compact"/>
        <w:numPr>
          <w:numId w:val="1002"/>
          <w:ilvl w:val="0"/>
        </w:numPr>
      </w:pPr>
      <w:r>
        <w:t xml:space="preserve">A bachelor’s degree in HR or business administration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2021-10-28T13:26:38Z</dcterms:created>
  <dcterms:modified xsi:type="dcterms:W3CDTF">2021-10-28T13:26:38Z</dcterms:modified>
</cp:coreProperties>
</file>