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https://www.velvetjobs.com/job-descriptions/hr-services</w:t>
        </w:r>
      </w:hyperlink>
    </w:p>
    <w:p>
      <w:pPr>
        <w:pStyle w:val="Heading1"/>
      </w:pPr>
      <w:bookmarkStart w:id="21" w:name="example-of-hr-services-job-description"/>
      <w:r>
        <w:t xml:space="preserve">Example of HR Services Job Description</w:t>
      </w:r>
      <w:bookmarkEnd w:id="21"/>
    </w:p>
    <w:p>
      <w:pPr>
        <w:pStyle w:val="Compact"/>
      </w:pPr>
      <w:r>
        <w:t xml:space="preserve">Our innovative and growing company is looking to fill the role of HR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ervices"/>
      <w:r>
        <w:t xml:space="preserve">Responsibilities for HR services</w:t>
      </w:r>
      <w:bookmarkEnd w:id="22"/>
    </w:p>
    <w:p>
      <w:pPr>
        <w:pStyle w:val="Compact"/>
        <w:numPr>
          <w:numId w:val="1001"/>
          <w:ilvl w:val="0"/>
        </w:numPr>
      </w:pPr>
      <w:r>
        <w:t xml:space="preserve">Manage mandatory employee communications via email and mailings</w:t>
      </w:r>
    </w:p>
    <w:p>
      <w:pPr>
        <w:pStyle w:val="Compact"/>
        <w:numPr>
          <w:numId w:val="1001"/>
          <w:ilvl w:val="0"/>
        </w:numPr>
      </w:pPr>
      <w:r>
        <w:t xml:space="preserve">Manage catering orders for departments and/or company functions</w:t>
      </w:r>
    </w:p>
    <w:p>
      <w:pPr>
        <w:pStyle w:val="Compact"/>
        <w:numPr>
          <w:numId w:val="1001"/>
          <w:ilvl w:val="0"/>
        </w:numPr>
      </w:pPr>
      <w:r>
        <w:t xml:space="preserve">Insure cleanliness and safety around office including meeting rooms, kitchens, bathrooms, and common spaces</w:t>
      </w:r>
    </w:p>
    <w:p>
      <w:pPr>
        <w:pStyle w:val="Compact"/>
        <w:numPr>
          <w:numId w:val="1001"/>
          <w:ilvl w:val="0"/>
        </w:numPr>
      </w:pPr>
      <w:r>
        <w:t xml:space="preserve">Schedule repairs and maintenance (including office equipment and kitchen appliances)</w:t>
      </w:r>
    </w:p>
    <w:p>
      <w:pPr>
        <w:pStyle w:val="Compact"/>
        <w:numPr>
          <w:numId w:val="1001"/>
          <w:ilvl w:val="0"/>
        </w:numPr>
      </w:pPr>
      <w:r>
        <w:t xml:space="preserve">Maintain kitchen stock as needed during the day and arrange for end of day cleaning</w:t>
      </w:r>
    </w:p>
    <w:p>
      <w:pPr>
        <w:pStyle w:val="Compact"/>
        <w:numPr>
          <w:numId w:val="1001"/>
          <w:ilvl w:val="0"/>
        </w:numPr>
      </w:pPr>
      <w:r>
        <w:t xml:space="preserve">Administer Records Management including secure storage and destruction</w:t>
      </w:r>
    </w:p>
    <w:p>
      <w:pPr>
        <w:pStyle w:val="Compact"/>
        <w:numPr>
          <w:numId w:val="1001"/>
          <w:ilvl w:val="0"/>
        </w:numPr>
      </w:pPr>
      <w:r>
        <w:t xml:space="preserve">Facilitate payment of invoices for building expenses</w:t>
      </w:r>
    </w:p>
    <w:p>
      <w:pPr>
        <w:pStyle w:val="Compact"/>
        <w:numPr>
          <w:numId w:val="1001"/>
          <w:ilvl w:val="0"/>
        </w:numPr>
      </w:pPr>
      <w:r>
        <w:t xml:space="preserve">Act as Health &amp; Safety ex officio – representing both employees and management in the JHSC meetings, monthly reviews and H&amp;S inspections</w:t>
      </w:r>
    </w:p>
    <w:p>
      <w:pPr>
        <w:pStyle w:val="Compact"/>
        <w:numPr>
          <w:numId w:val="1001"/>
          <w:ilvl w:val="0"/>
        </w:numPr>
      </w:pPr>
      <w:r>
        <w:t xml:space="preserve">Facilitate audits and assure compliance/date integrity efforts with the EDM team</w:t>
      </w:r>
    </w:p>
    <w:p>
      <w:pPr>
        <w:pStyle w:val="Compact"/>
        <w:numPr>
          <w:numId w:val="1001"/>
          <w:ilvl w:val="0"/>
        </w:numPr>
      </w:pPr>
      <w:r>
        <w:t xml:space="preserve">Effectively manage employee performance using established company tools/methodology</w:t>
      </w:r>
    </w:p>
    <w:p>
      <w:pPr>
        <w:pStyle w:val="Heading2"/>
      </w:pPr>
      <w:bookmarkStart w:id="23" w:name="qualifications-for-hr-services"/>
      <w:r>
        <w:t xml:space="preserve">Qualifications for HR services</w:t>
      </w:r>
      <w:bookmarkEnd w:id="23"/>
    </w:p>
    <w:p>
      <w:pPr>
        <w:pStyle w:val="Compact"/>
        <w:numPr>
          <w:numId w:val="1002"/>
          <w:ilvl w:val="0"/>
        </w:numPr>
      </w:pPr>
      <w:r>
        <w:t xml:space="preserve">The ability to understand business goals and recommend new approaches, policies and procedures to effect continual improvements in business objectives, productivity and development of ERC Onboarding &amp; Recruitment</w:t>
      </w:r>
    </w:p>
    <w:p>
      <w:pPr>
        <w:pStyle w:val="Compact"/>
        <w:numPr>
          <w:numId w:val="1002"/>
          <w:ilvl w:val="0"/>
        </w:numPr>
      </w:pPr>
      <w:r>
        <w:t xml:space="preserve">Experience with contact center management (especially case management) &amp;/ or workflow tools) HR Master data administration</w:t>
      </w:r>
    </w:p>
    <w:p>
      <w:pPr>
        <w:pStyle w:val="Compact"/>
        <w:numPr>
          <w:numId w:val="1002"/>
          <w:ilvl w:val="0"/>
        </w:numPr>
      </w:pPr>
      <w:r>
        <w:t xml:space="preserve">Able to implement/improve contact center processes to maximize efficiency &amp; deliver quality services</w:t>
      </w:r>
    </w:p>
    <w:p>
      <w:pPr>
        <w:pStyle w:val="Compact"/>
        <w:numPr>
          <w:numId w:val="1002"/>
          <w:ilvl w:val="0"/>
        </w:numPr>
      </w:pPr>
      <w:r>
        <w:t xml:space="preserve">Tertiary education, preferably graduate in Human Resource Management</w:t>
      </w:r>
    </w:p>
    <w:p>
      <w:pPr>
        <w:pStyle w:val="Compact"/>
        <w:numPr>
          <w:numId w:val="1002"/>
          <w:ilvl w:val="0"/>
        </w:numPr>
      </w:pPr>
      <w:r>
        <w:t xml:space="preserve">Minimum 5 years of HR Administration experience with 2 years supervisory experience</w:t>
      </w:r>
    </w:p>
    <w:p>
      <w:pPr>
        <w:pStyle w:val="Compact"/>
        <w:numPr>
          <w:numId w:val="1002"/>
          <w:ilvl w:val="0"/>
        </w:numPr>
      </w:pPr>
      <w:r>
        <w:t xml:space="preserve">Demonstrated success in leading and managing a complex work group of about 10-15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2021-10-28T13:00:39Z</dcterms:created>
  <dcterms:modified xsi:type="dcterms:W3CDTF">2021-10-28T13:00:39Z</dcterms:modified>
</cp:coreProperties>
</file>