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https://www.velvetjobs.com/job-descriptions/hr-service-administrator</w:t>
        </w:r>
      </w:hyperlink>
    </w:p>
    <w:p>
      <w:pPr>
        <w:pStyle w:val="Heading1"/>
      </w:pPr>
      <w:bookmarkStart w:id="21" w:name="example-of-hr-service-administrator-job-description"/>
      <w:r>
        <w:t xml:space="preserve">Example of HR Service Administrator Job Description</w:t>
      </w:r>
      <w:bookmarkEnd w:id="21"/>
    </w:p>
    <w:p>
      <w:pPr>
        <w:pStyle w:val="Compact"/>
      </w:pPr>
      <w:r>
        <w:t xml:space="preserve">Our innovative and growing company is looking to fill the role of HR service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service-administrator"/>
      <w:r>
        <w:t xml:space="preserve">Responsibilities for HR service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Proven Excel skills preferable (including Pivot Table and VLOOKUP )</w:t>
      </w:r>
    </w:p>
    <w:p>
      <w:pPr>
        <w:pStyle w:val="Compact"/>
        <w:numPr>
          <w:numId w:val="1001"/>
          <w:ilvl w:val="0"/>
        </w:numPr>
      </w:pPr>
      <w:r>
        <w:t xml:space="preserve">Systems and tech savvy with demonstrated skills in Microsoft Office suite, PowerPoint, Word</w:t>
      </w:r>
    </w:p>
    <w:p>
      <w:pPr>
        <w:pStyle w:val="Compact"/>
        <w:numPr>
          <w:numId w:val="1001"/>
          <w:ilvl w:val="0"/>
        </w:numPr>
      </w:pPr>
      <w:r>
        <w:t xml:space="preserve">Experience with Workday preferable but not essential</w:t>
      </w:r>
    </w:p>
    <w:p>
      <w:pPr>
        <w:pStyle w:val="Compact"/>
        <w:numPr>
          <w:numId w:val="1001"/>
          <w:ilvl w:val="0"/>
        </w:numPr>
      </w:pPr>
      <w:r>
        <w:t xml:space="preserve">The role also requires strong supplier facing skills and interaction with external service providers</w:t>
      </w:r>
    </w:p>
    <w:p>
      <w:pPr>
        <w:pStyle w:val="Compact"/>
        <w:numPr>
          <w:numId w:val="1001"/>
          <w:ilvl w:val="0"/>
        </w:numPr>
      </w:pPr>
      <w:r>
        <w:t xml:space="preserve">Ability to work collaboratively with key stakeholders</w:t>
      </w:r>
    </w:p>
    <w:p>
      <w:pPr>
        <w:pStyle w:val="Compact"/>
        <w:numPr>
          <w:numId w:val="1001"/>
          <w:ilvl w:val="0"/>
        </w:numPr>
      </w:pPr>
      <w:r>
        <w:t xml:space="preserve">Bachelor's Degree holder with 2-3 years of related experience</w:t>
      </w:r>
    </w:p>
    <w:p>
      <w:pPr>
        <w:pStyle w:val="Heading2"/>
      </w:pPr>
      <w:bookmarkStart w:id="23" w:name="qualifications-for-hr-service-administrator"/>
      <w:r>
        <w:t xml:space="preserve">Qualifications for HR service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 be responsible in the administration of EDM processes such as Org Management and Personal Data Changes, He/She will be assigned to handle countries or accounts depending on volume transactions or complexities</w:t>
      </w:r>
    </w:p>
    <w:p>
      <w:pPr>
        <w:pStyle w:val="Compact"/>
        <w:numPr>
          <w:numId w:val="1002"/>
          <w:ilvl w:val="0"/>
        </w:numPr>
      </w:pPr>
      <w:r>
        <w:t xml:space="preserve">Achievement - and result oriented</w:t>
      </w:r>
    </w:p>
    <w:p>
      <w:pPr>
        <w:pStyle w:val="Compact"/>
        <w:numPr>
          <w:numId w:val="1002"/>
          <w:ilvl w:val="0"/>
        </w:numPr>
      </w:pPr>
      <w:r>
        <w:t xml:space="preserve">Experience of using Microsoft Word, Excel</w:t>
      </w:r>
    </w:p>
    <w:p>
      <w:pPr>
        <w:pStyle w:val="Compact"/>
        <w:numPr>
          <w:numId w:val="1002"/>
          <w:ilvl w:val="0"/>
        </w:numPr>
      </w:pPr>
      <w:r>
        <w:t xml:space="preserve">Ability to search database and find relevant information and apply</w:t>
      </w:r>
    </w:p>
    <w:p>
      <w:pPr>
        <w:pStyle w:val="Compact"/>
        <w:numPr>
          <w:numId w:val="1002"/>
          <w:ilvl w:val="0"/>
        </w:numPr>
      </w:pPr>
      <w:r>
        <w:t xml:space="preserve">HR knowledge preferable but not essential</w:t>
      </w:r>
    </w:p>
    <w:p>
      <w:pPr>
        <w:pStyle w:val="Compact"/>
        <w:numPr>
          <w:numId w:val="1002"/>
          <w:ilvl w:val="0"/>
        </w:numPr>
      </w:pPr>
      <w:r>
        <w:t xml:space="preserve">Experience dealing with administrative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2021-10-28T18:31:35Z</dcterms:created>
  <dcterms:modified xsi:type="dcterms:W3CDTF">2021-10-28T18:31:35Z</dcterms:modified>
</cp:coreProperties>
</file>