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https://www.velvetjobs.com/job-descriptions/hr-service-administrator</w:t>
        </w:r>
      </w:hyperlink>
    </w:p>
    <w:p>
      <w:pPr>
        <w:pStyle w:val="Heading1"/>
      </w:pPr>
      <w:bookmarkStart w:id="21" w:name="example-of-hr-service-administrator-job-description"/>
      <w:r>
        <w:t xml:space="preserve">Example of HR Service Administrator Job Description</w:t>
      </w:r>
      <w:bookmarkEnd w:id="21"/>
    </w:p>
    <w:p>
      <w:pPr>
        <w:pStyle w:val="Compact"/>
      </w:pPr>
      <w:r>
        <w:t xml:space="preserve">Our growing company is looking to fill the role of HR service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r-service-administrator"/>
      <w:r>
        <w:t xml:space="preserve">Responsibilities for HR service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resource and point of contact for SAP Purchase Order creation and maintenance</w:t>
      </w:r>
    </w:p>
    <w:p>
      <w:pPr>
        <w:pStyle w:val="Compact"/>
        <w:numPr>
          <w:numId w:val="1001"/>
          <w:ilvl w:val="0"/>
        </w:numPr>
      </w:pPr>
      <w:r>
        <w:t xml:space="preserve">Act as main resource and company representative to all employees during their employment life cycle</w:t>
      </w:r>
    </w:p>
    <w:p>
      <w:pPr>
        <w:pStyle w:val="Compact"/>
        <w:numPr>
          <w:numId w:val="1001"/>
          <w:ilvl w:val="0"/>
        </w:numPr>
      </w:pPr>
      <w:r>
        <w:t xml:space="preserve">Local HR support, for payroll, onboarding</w:t>
      </w:r>
    </w:p>
    <w:p>
      <w:pPr>
        <w:pStyle w:val="Compact"/>
        <w:numPr>
          <w:numId w:val="1001"/>
          <w:ilvl w:val="0"/>
        </w:numPr>
      </w:pPr>
      <w:r>
        <w:t xml:space="preserve">Production of standard documentation (incl</w:t>
      </w:r>
    </w:p>
    <w:p>
      <w:pPr>
        <w:pStyle w:val="Compact"/>
        <w:numPr>
          <w:numId w:val="1001"/>
          <w:ilvl w:val="0"/>
        </w:numPr>
      </w:pPr>
      <w:r>
        <w:t xml:space="preserve">Receive, log and resolve queries made to the HR Shared Service Centre (HRSSC)</w:t>
      </w:r>
    </w:p>
    <w:p>
      <w:pPr>
        <w:pStyle w:val="Compact"/>
        <w:numPr>
          <w:numId w:val="1001"/>
          <w:ilvl w:val="0"/>
        </w:numPr>
      </w:pPr>
      <w:r>
        <w:t xml:space="preserve">Be the first point of call via telephone and email for all customers contacting HRSSC</w:t>
      </w:r>
    </w:p>
    <w:p>
      <w:pPr>
        <w:pStyle w:val="Compact"/>
        <w:numPr>
          <w:numId w:val="1001"/>
          <w:ilvl w:val="0"/>
        </w:numPr>
      </w:pPr>
      <w:r>
        <w:t xml:space="preserve">Ensure all queries are logged against the correct specialist area and sub category to enhance prioritising, for the benefit of the business</w:t>
      </w:r>
    </w:p>
    <w:p>
      <w:pPr>
        <w:pStyle w:val="Compact"/>
        <w:numPr>
          <w:numId w:val="1001"/>
          <w:ilvl w:val="0"/>
        </w:numPr>
      </w:pPr>
      <w:r>
        <w:t xml:space="preserve">Ensure all calls assigned are updated regularly and the customer is kept informed at all times of the process, escalating cases when required</w:t>
      </w:r>
    </w:p>
    <w:p>
      <w:pPr>
        <w:pStyle w:val="Compact"/>
        <w:numPr>
          <w:numId w:val="1001"/>
          <w:ilvl w:val="0"/>
        </w:numPr>
      </w:pPr>
      <w:r>
        <w:t xml:space="preserve">Prepares and analyzes the Global Services HR metrics dashboard, in coordination with the Service Performance analysts and pertinent Global Services HR Service Delivery leaders</w:t>
      </w:r>
    </w:p>
    <w:p>
      <w:pPr>
        <w:pStyle w:val="Compact"/>
        <w:numPr>
          <w:numId w:val="1001"/>
          <w:ilvl w:val="0"/>
        </w:numPr>
      </w:pPr>
      <w:r>
        <w:t xml:space="preserve">Maintains the active database of user access profiles for all GS HR staff in the Service Center and region</w:t>
      </w:r>
    </w:p>
    <w:p>
      <w:pPr>
        <w:pStyle w:val="Heading2"/>
      </w:pPr>
      <w:bookmarkStart w:id="23" w:name="qualifications-for-hr-service-administrator"/>
      <w:r>
        <w:t xml:space="preserve">Qualifications for HR service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Developed computer skills – Word, Excel, Explorer</w:t>
      </w:r>
    </w:p>
    <w:p>
      <w:pPr>
        <w:pStyle w:val="Compact"/>
        <w:numPr>
          <w:numId w:val="1002"/>
          <w:ilvl w:val="0"/>
        </w:numPr>
      </w:pPr>
      <w:r>
        <w:t xml:space="preserve">For the permanent position you will be fluent in Polish – reading, writing and verbal</w:t>
      </w:r>
    </w:p>
    <w:p>
      <w:pPr>
        <w:pStyle w:val="Compact"/>
        <w:numPr>
          <w:numId w:val="1002"/>
          <w:ilvl w:val="0"/>
        </w:numPr>
      </w:pPr>
      <w:r>
        <w:t xml:space="preserve">Associates Degree with at least 2 years work experience</w:t>
      </w:r>
    </w:p>
    <w:p>
      <w:pPr>
        <w:pStyle w:val="Compact"/>
        <w:numPr>
          <w:numId w:val="1002"/>
          <w:ilvl w:val="0"/>
        </w:numPr>
      </w:pPr>
      <w:r>
        <w:t xml:space="preserve">HR Software Implementation Experience</w:t>
      </w:r>
    </w:p>
    <w:p>
      <w:pPr>
        <w:pStyle w:val="Compact"/>
        <w:numPr>
          <w:numId w:val="1002"/>
          <w:ilvl w:val="0"/>
        </w:numPr>
      </w:pPr>
      <w:r>
        <w:t xml:space="preserve">Lead process training for his/her team</w:t>
      </w:r>
    </w:p>
    <w:p>
      <w:pPr>
        <w:pStyle w:val="Compact"/>
        <w:numPr>
          <w:numId w:val="1002"/>
          <w:ilvl w:val="0"/>
        </w:numPr>
      </w:pPr>
      <w:r>
        <w:t xml:space="preserve">Handle more than one process, including processes of other delivery centers as part of cross-training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er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er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2021-10-28T13:08:00Z</dcterms:created>
  <dcterms:modified xsi:type="dcterms:W3CDTF">2021-10-28T13:08:00Z</dcterms:modified>
</cp:coreProperties>
</file>