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https://www.velvetjobs.com/job-descriptions/hr-rep</w:t>
        </w:r>
      </w:hyperlink>
    </w:p>
    <w:p>
      <w:pPr>
        <w:pStyle w:val="Heading1"/>
      </w:pPr>
      <w:bookmarkStart w:id="21" w:name="example-of-hr-rep-job-description"/>
      <w:r>
        <w:t xml:space="preserve">Example of HR Rep Job Description</w:t>
      </w:r>
      <w:bookmarkEnd w:id="21"/>
    </w:p>
    <w:p>
      <w:pPr>
        <w:pStyle w:val="Compact"/>
      </w:pPr>
      <w:r>
        <w:t xml:space="preserve">Our company is growing rapidly and is looking for a HR rep.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rep"/>
      <w:r>
        <w:t xml:space="preserve">Responsibilities for HR rep</w:t>
      </w:r>
      <w:bookmarkEnd w:id="22"/>
    </w:p>
    <w:p>
      <w:pPr>
        <w:pStyle w:val="Compact"/>
        <w:numPr>
          <w:numId w:val="1001"/>
          <w:ilvl w:val="0"/>
        </w:numPr>
      </w:pPr>
      <w:r>
        <w:t xml:space="preserve">Handle large volume of contacts, working in all HR Systems, to manage the HR Services administration processes</w:t>
      </w:r>
    </w:p>
    <w:p>
      <w:pPr>
        <w:pStyle w:val="Compact"/>
        <w:numPr>
          <w:numId w:val="1001"/>
          <w:ilvl w:val="0"/>
        </w:numPr>
      </w:pPr>
      <w:r>
        <w:t xml:space="preserve">Respond to inquiries and HR-related questions in areas of payroll, compensation, benefits, policy, within the established timeframe for service</w:t>
      </w:r>
    </w:p>
    <w:p>
      <w:pPr>
        <w:pStyle w:val="Compact"/>
        <w:numPr>
          <w:numId w:val="1001"/>
          <w:ilvl w:val="0"/>
        </w:numPr>
      </w:pPr>
      <w:r>
        <w:t xml:space="preserve">Participates in recruiting process by setting up and participating in interviews, facilitating debrief sessions and performing compensation analysis for offers</w:t>
      </w:r>
    </w:p>
    <w:p>
      <w:pPr>
        <w:pStyle w:val="Compact"/>
        <w:numPr>
          <w:numId w:val="1001"/>
          <w:ilvl w:val="0"/>
        </w:numPr>
      </w:pPr>
      <w:r>
        <w:t xml:space="preserve">Performs compensation analysis for new or existing positions as requested</w:t>
      </w:r>
    </w:p>
    <w:p>
      <w:pPr>
        <w:pStyle w:val="Compact"/>
        <w:numPr>
          <w:numId w:val="1001"/>
          <w:ilvl w:val="0"/>
        </w:numPr>
      </w:pPr>
      <w:r>
        <w:t xml:space="preserve">Ability to assess and gather relevant facts and details to support resolution of employee issues</w:t>
      </w:r>
    </w:p>
    <w:p>
      <w:pPr>
        <w:pStyle w:val="Compact"/>
        <w:numPr>
          <w:numId w:val="1001"/>
          <w:ilvl w:val="0"/>
        </w:numPr>
      </w:pPr>
      <w:r>
        <w:t xml:space="preserve">Monitor records of employees on disability and/or leave of absence to ensure appropriate level of support, along with data accuracy in vendor and internal systems</w:t>
      </w:r>
    </w:p>
    <w:p>
      <w:pPr>
        <w:pStyle w:val="Compact"/>
        <w:numPr>
          <w:numId w:val="1001"/>
          <w:ilvl w:val="0"/>
        </w:numPr>
      </w:pPr>
      <w:r>
        <w:t xml:space="preserve">Support the release of timely messaging associated with benefit and wellness initiatives or to meet relevant compliance requirements</w:t>
      </w:r>
    </w:p>
    <w:p>
      <w:pPr>
        <w:pStyle w:val="Compact"/>
        <w:numPr>
          <w:numId w:val="1001"/>
          <w:ilvl w:val="0"/>
        </w:numPr>
      </w:pPr>
      <w:r>
        <w:t xml:space="preserve">Comfortable and capable of interacting and engaging with all levels of the organization with discretion and polish</w:t>
      </w:r>
    </w:p>
    <w:p>
      <w:pPr>
        <w:pStyle w:val="Compact"/>
        <w:numPr>
          <w:numId w:val="1001"/>
          <w:ilvl w:val="0"/>
        </w:numPr>
      </w:pPr>
      <w:r>
        <w:t xml:space="preserve">Provide Level 1 support for the administrative process of all HR related actions</w:t>
      </w:r>
    </w:p>
    <w:p>
      <w:pPr>
        <w:pStyle w:val="Compact"/>
        <w:numPr>
          <w:numId w:val="1001"/>
          <w:ilvl w:val="0"/>
        </w:numPr>
      </w:pPr>
      <w:r>
        <w:t xml:space="preserve">Reviews and interprets employee data to resolve issues</w:t>
      </w:r>
    </w:p>
    <w:p>
      <w:pPr>
        <w:pStyle w:val="Heading2"/>
      </w:pPr>
      <w:bookmarkStart w:id="23" w:name="qualifications-for-hr-rep"/>
      <w:r>
        <w:t xml:space="preserve">Qualifications for HR rep</w:t>
      </w:r>
      <w:bookmarkEnd w:id="23"/>
    </w:p>
    <w:p>
      <w:pPr>
        <w:pStyle w:val="Compact"/>
        <w:numPr>
          <w:numId w:val="1002"/>
          <w:ilvl w:val="0"/>
        </w:numPr>
      </w:pPr>
      <w:r>
        <w:t xml:space="preserve">Experience with contracts (e.g., setting up new accounts, filing credit applications)</w:t>
      </w:r>
    </w:p>
    <w:p>
      <w:pPr>
        <w:pStyle w:val="Compact"/>
        <w:numPr>
          <w:numId w:val="1002"/>
          <w:ilvl w:val="0"/>
        </w:numPr>
      </w:pPr>
      <w:r>
        <w:t xml:space="preserve">Experience in a retail environment (e.g., working big box, club, convenience stores)</w:t>
      </w:r>
    </w:p>
    <w:p>
      <w:pPr>
        <w:pStyle w:val="Compact"/>
        <w:numPr>
          <w:numId w:val="1002"/>
          <w:ilvl w:val="0"/>
        </w:numPr>
      </w:pPr>
      <w:r>
        <w:t xml:space="preserve">Proven experience in change management, such as driving change throughout the organization or leading a change effort (organizational realignment)</w:t>
      </w:r>
    </w:p>
    <w:p>
      <w:pPr>
        <w:pStyle w:val="Compact"/>
        <w:numPr>
          <w:numId w:val="1002"/>
          <w:ilvl w:val="0"/>
        </w:numPr>
      </w:pPr>
      <w:r>
        <w:t xml:space="preserve">SHRM certification current secret clearance or ability</w:t>
      </w:r>
    </w:p>
    <w:p>
      <w:pPr>
        <w:pStyle w:val="Compact"/>
        <w:numPr>
          <w:numId w:val="1002"/>
          <w:ilvl w:val="0"/>
        </w:numPr>
      </w:pPr>
      <w:r>
        <w:t xml:space="preserve">Evaluates and responds to employee inquiries via phone, fax and email</w:t>
      </w:r>
    </w:p>
    <w:p>
      <w:pPr>
        <w:pStyle w:val="Compact"/>
        <w:numPr>
          <w:numId w:val="1002"/>
          <w:ilvl w:val="0"/>
        </w:numPr>
      </w:pPr>
      <w:r>
        <w:t xml:space="preserve">Demonstrates empathy and respect at all times when interacting with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2021-10-28T13:10:03Z</dcterms:created>
  <dcterms:modified xsi:type="dcterms:W3CDTF">2021-10-28T13:10:03Z</dcterms:modified>
</cp:coreProperties>
</file>