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https://www.velvetjobs.com/job-descriptions/hr-recruiter</w:t>
        </w:r>
      </w:hyperlink>
    </w:p>
    <w:p>
      <w:pPr>
        <w:pStyle w:val="Heading1"/>
      </w:pPr>
      <w:bookmarkStart w:id="21" w:name="example-of-hr-recruiter-job-description"/>
      <w:r>
        <w:t xml:space="preserve">Example of HR Recruiter Job Description</w:t>
      </w:r>
      <w:bookmarkEnd w:id="21"/>
    </w:p>
    <w:p>
      <w:pPr>
        <w:pStyle w:val="Compact"/>
      </w:pPr>
      <w:r>
        <w:t xml:space="preserve">Our company is growing rapidly and is looking to fill the role of HR recruiter. To join our growing team, please review the list of responsibilities and qualifications.</w:t>
      </w:r>
    </w:p>
    <w:p>
      <w:pPr>
        <w:pStyle w:val="Heading2"/>
      </w:pPr>
      <w:bookmarkStart w:id="22" w:name="responsibilities-for-hr-recruiter"/>
      <w:r>
        <w:t xml:space="preserve">Responsibilities for HR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coordinate and schedule interviews between candidates and hiring manager and/or panel interviews</w:t>
      </w:r>
    </w:p>
    <w:p>
      <w:pPr>
        <w:pStyle w:val="Compact"/>
        <w:numPr>
          <w:numId w:val="1001"/>
          <w:ilvl w:val="0"/>
        </w:numPr>
      </w:pPr>
      <w:r>
        <w:t xml:space="preserve">Work with undergraduate Universities and Colleges University-related organizations to partner in building our talent pipeline</w:t>
      </w:r>
    </w:p>
    <w:p>
      <w:pPr>
        <w:pStyle w:val="Compact"/>
        <w:numPr>
          <w:numId w:val="1001"/>
          <w:ilvl w:val="0"/>
        </w:numPr>
      </w:pPr>
      <w:r>
        <w:t xml:space="preserve">Lead functional recruiting teams in planning and executing effective campus recruiting strategies for programs and target campuses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and guide effective recruiting and candidate assessment practices among volunteer recruiting teams</w:t>
      </w:r>
    </w:p>
    <w:p>
      <w:pPr>
        <w:pStyle w:val="Compact"/>
        <w:numPr>
          <w:numId w:val="1001"/>
          <w:ilvl w:val="0"/>
        </w:numPr>
      </w:pPr>
      <w:r>
        <w:t xml:space="preserve">Conduct resume screening, behavioral interviews, and talent calibration sessions that lead to hiring decisions</w:t>
      </w:r>
    </w:p>
    <w:p>
      <w:pPr>
        <w:pStyle w:val="Compact"/>
        <w:numPr>
          <w:numId w:val="1001"/>
          <w:ilvl w:val="0"/>
        </w:numPr>
      </w:pPr>
      <w:r>
        <w:t xml:space="preserve">Maintain accurate candidate records in Taleo applicant tracking system and assist in managing dashboards for HR leaders and Program Managers</w:t>
      </w:r>
    </w:p>
    <w:p>
      <w:pPr>
        <w:pStyle w:val="Compact"/>
        <w:numPr>
          <w:numId w:val="1001"/>
          <w:ilvl w:val="0"/>
        </w:numPr>
      </w:pPr>
      <w:r>
        <w:t xml:space="preserve">Analyze cost-per-hire and quality of hire data and make recommendations regarding employer branding and recruiting strategies</w:t>
      </w:r>
    </w:p>
    <w:p>
      <w:pPr>
        <w:pStyle w:val="Compact"/>
        <w:numPr>
          <w:numId w:val="1001"/>
          <w:ilvl w:val="0"/>
        </w:numPr>
      </w:pPr>
      <w:r>
        <w:t xml:space="preserve">Assist in planning and managing the U.S. summer intern program</w:t>
      </w:r>
    </w:p>
    <w:p>
      <w:pPr>
        <w:pStyle w:val="Compact"/>
        <w:numPr>
          <w:numId w:val="1001"/>
          <w:ilvl w:val="0"/>
        </w:numPr>
      </w:pPr>
      <w:r>
        <w:t xml:space="preserve">Provide leadership and assistance in planning and facilitating Recruiting Forums</w:t>
      </w:r>
    </w:p>
    <w:p>
      <w:pPr>
        <w:pStyle w:val="Compact"/>
        <w:numPr>
          <w:numId w:val="1001"/>
          <w:ilvl w:val="0"/>
        </w:numPr>
      </w:pPr>
      <w:r>
        <w:t xml:space="preserve">Conducting thorough behavioral based interviews and phone screens to assess both technical baseline skills be successful in the Tesla environment</w:t>
      </w:r>
    </w:p>
    <w:p>
      <w:pPr>
        <w:pStyle w:val="Heading2"/>
      </w:pPr>
      <w:bookmarkStart w:id="23" w:name="qualifications-for-hr-recruiter"/>
      <w:r>
        <w:t xml:space="preserve">Qualifications for HR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passion for people and building great teams</w:t>
      </w:r>
    </w:p>
    <w:p>
      <w:pPr>
        <w:pStyle w:val="Compact"/>
        <w:numPr>
          <w:numId w:val="1002"/>
          <w:ilvl w:val="0"/>
        </w:numPr>
      </w:pPr>
      <w:r>
        <w:t xml:space="preserve">Ability to be a trusted advisor to your employee base, hiring managers and candidates alike</w:t>
      </w:r>
    </w:p>
    <w:p>
      <w:pPr>
        <w:pStyle w:val="Compact"/>
        <w:numPr>
          <w:numId w:val="1002"/>
          <w:ilvl w:val="0"/>
        </w:numPr>
      </w:pPr>
      <w:r>
        <w:t xml:space="preserve">Prior ownership of a client group and strong stakeholder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application tracking systems (Taleo preferable)</w:t>
      </w:r>
    </w:p>
    <w:p>
      <w:pPr>
        <w:pStyle w:val="Compact"/>
        <w:numPr>
          <w:numId w:val="1002"/>
          <w:ilvl w:val="0"/>
        </w:numPr>
      </w:pPr>
      <w:r>
        <w:t xml:space="preserve">Enthusiasm, drive and intellectual curiosity</w:t>
      </w:r>
    </w:p>
    <w:p>
      <w:pPr>
        <w:pStyle w:val="Compact"/>
        <w:numPr>
          <w:numId w:val="1002"/>
          <w:ilvl w:val="0"/>
        </w:numPr>
      </w:pPr>
      <w:r>
        <w:t xml:space="preserve">Prior experience in campus and/or large volume recruitment campaigns (ideally within technology or professional services)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2021-10-28T12:58:54Z</dcterms:created>
  <dcterms:modified xsi:type="dcterms:W3CDTF">2021-10-28T12:58:54Z</dcterms:modified>
</cp:coreProperties>
</file>