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https://www.velvetjobs.com/job-descriptions/hr-project-manager</w:t>
        </w:r>
      </w:hyperlink>
    </w:p>
    <w:p>
      <w:pPr>
        <w:pStyle w:val="Heading1"/>
      </w:pPr>
      <w:bookmarkStart w:id="21" w:name="example-of-hr-project-manager-job-description"/>
      <w:r>
        <w:t xml:space="preserve">Example of HR Project Manager Job Description</w:t>
      </w:r>
      <w:bookmarkEnd w:id="21"/>
    </w:p>
    <w:p>
      <w:pPr>
        <w:pStyle w:val="Compact"/>
      </w:pPr>
      <w:r>
        <w:t xml:space="preserve">Our innovative and growing company is looking for a HR project manager. To join our growing team, please review the list of responsibilities and qualifications.</w:t>
      </w:r>
    </w:p>
    <w:p>
      <w:pPr>
        <w:pStyle w:val="Heading2"/>
      </w:pPr>
      <w:bookmarkStart w:id="22" w:name="responsibilities-for-hr-project-manager"/>
      <w:r>
        <w:t xml:space="preserve">Responsibilities for HR project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Ensuring all transition /special projects at HRS follow a consistent transition methodology approach and execution model</w:t>
      </w:r>
    </w:p>
    <w:p>
      <w:pPr>
        <w:pStyle w:val="Compact"/>
        <w:numPr>
          <w:numId w:val="1001"/>
          <w:ilvl w:val="0"/>
        </w:numPr>
      </w:pPr>
      <w:r>
        <w:t xml:space="preserve">Work with multiple Business Stakeholders (HRT, HRS, HR) for implementation of HR Technology Solutions</w:t>
      </w:r>
    </w:p>
    <w:p>
      <w:pPr>
        <w:pStyle w:val="Compact"/>
        <w:numPr>
          <w:numId w:val="1001"/>
          <w:ilvl w:val="0"/>
        </w:numPr>
      </w:pPr>
      <w:r>
        <w:t xml:space="preserve">Drive Change Management across businesses for Large Scale Projects</w:t>
      </w:r>
    </w:p>
    <w:p>
      <w:pPr>
        <w:pStyle w:val="Compact"/>
        <w:numPr>
          <w:numId w:val="1001"/>
          <w:ilvl w:val="0"/>
        </w:numPr>
      </w:pPr>
      <w:r>
        <w:t xml:space="preserve">Liaise with Business SME and Business Analyst for capturing Business Requirements</w:t>
      </w:r>
    </w:p>
    <w:p>
      <w:pPr>
        <w:pStyle w:val="Compact"/>
        <w:numPr>
          <w:numId w:val="1001"/>
          <w:ilvl w:val="0"/>
        </w:numPr>
      </w:pPr>
      <w:r>
        <w:t xml:space="preserve">Responsible for transition toolkit adherence and tollgate review process</w:t>
      </w:r>
    </w:p>
    <w:p>
      <w:pPr>
        <w:pStyle w:val="Compact"/>
        <w:numPr>
          <w:numId w:val="1001"/>
          <w:ilvl w:val="0"/>
        </w:numPr>
      </w:pPr>
      <w:r>
        <w:t xml:space="preserve">Assist in training Operations Staff and coordinating knowledge transfer activities</w:t>
      </w:r>
    </w:p>
    <w:p>
      <w:pPr>
        <w:pStyle w:val="Compact"/>
        <w:numPr>
          <w:numId w:val="1001"/>
          <w:ilvl w:val="0"/>
        </w:numPr>
      </w:pPr>
      <w:r>
        <w:t xml:space="preserve">Proactively identify and escalate issues and risks to the Stakeholders</w:t>
      </w:r>
    </w:p>
    <w:p>
      <w:pPr>
        <w:pStyle w:val="Compact"/>
        <w:numPr>
          <w:numId w:val="1001"/>
          <w:ilvl w:val="0"/>
        </w:numPr>
      </w:pPr>
      <w:r>
        <w:t xml:space="preserve">Develop and Execute Intake &amp; Prioritization of the HR Portfolio</w:t>
      </w:r>
    </w:p>
    <w:p>
      <w:pPr>
        <w:pStyle w:val="Compact"/>
        <w:numPr>
          <w:numId w:val="1001"/>
          <w:ilvl w:val="0"/>
        </w:numPr>
      </w:pPr>
      <w:r>
        <w:t xml:space="preserve">Develop and Execute the Resource and Capacity Management Model to support the HR Portfolio Book of Work (Enterprise Resource Management)</w:t>
      </w:r>
    </w:p>
    <w:p>
      <w:pPr>
        <w:pStyle w:val="Compact"/>
        <w:numPr>
          <w:numId w:val="1001"/>
          <w:ilvl w:val="0"/>
        </w:numPr>
      </w:pPr>
      <w:r>
        <w:t xml:space="preserve">Lead Portfolio What If analysis with appropriate stakeholders</w:t>
      </w:r>
    </w:p>
    <w:p>
      <w:pPr>
        <w:pStyle w:val="Heading2"/>
      </w:pPr>
      <w:bookmarkStart w:id="23" w:name="qualifications-for-hr-project-manager"/>
      <w:r>
        <w:t xml:space="preserve">Qualifications for HR project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Display a commitment to self-development – gradually increase knowledge of the business, HR policies and processes and assume more complex work over time across varied HR project types</w:t>
      </w:r>
    </w:p>
    <w:p>
      <w:pPr>
        <w:pStyle w:val="Compact"/>
        <w:numPr>
          <w:numId w:val="1002"/>
          <w:ilvl w:val="0"/>
        </w:numPr>
      </w:pPr>
      <w:r>
        <w:t xml:space="preserve">Excellent written and verbal communications skills - ability to interface with all levels of the organization, specific strength in influencing decision makers setting and managing expectations</w:t>
      </w:r>
    </w:p>
    <w:p>
      <w:pPr>
        <w:pStyle w:val="Compact"/>
        <w:numPr>
          <w:numId w:val="1002"/>
          <w:ilvl w:val="0"/>
        </w:numPr>
      </w:pPr>
      <w:r>
        <w:t xml:space="preserve">University Degree in Economics, Business Administration and/or equivalent, preferred major in Human Resources</w:t>
      </w:r>
    </w:p>
    <w:p>
      <w:pPr>
        <w:pStyle w:val="Compact"/>
        <w:numPr>
          <w:numId w:val="1002"/>
          <w:ilvl w:val="0"/>
        </w:numPr>
      </w:pPr>
      <w:r>
        <w:t xml:space="preserve">Fluent in English (oral &amp; writing) mandatory and preferable also in German</w:t>
      </w:r>
    </w:p>
    <w:p>
      <w:pPr>
        <w:pStyle w:val="Compact"/>
        <w:numPr>
          <w:numId w:val="1002"/>
          <w:ilvl w:val="0"/>
        </w:numPr>
      </w:pPr>
      <w:r>
        <w:t xml:space="preserve">Strong analytical mindset and conceptual thinking skills</w:t>
      </w:r>
    </w:p>
    <w:p>
      <w:pPr>
        <w:pStyle w:val="Compact"/>
        <w:numPr>
          <w:numId w:val="1002"/>
          <w:ilvl w:val="0"/>
        </w:numPr>
      </w:pPr>
      <w:r>
        <w:t xml:space="preserve">Outstanding project management skills (e.g., multi-tasking, prioritization)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r-proje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r-proje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2021-10-28T18:28:42Z</dcterms:created>
  <dcterms:modified xsi:type="dcterms:W3CDTF">2021-10-28T18:28:42Z</dcterms:modified>
</cp:coreProperties>
</file>