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https://www.velvetjobs.com/job-descriptions/hr-professional</w:t>
        </w:r>
      </w:hyperlink>
    </w:p>
    <w:p>
      <w:pPr>
        <w:pStyle w:val="Heading1"/>
      </w:pPr>
      <w:bookmarkStart w:id="21" w:name="example-of-hr-professional-job-description"/>
      <w:r>
        <w:t xml:space="preserve">Example of HR Professional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HR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professional"/>
      <w:r>
        <w:t xml:space="preserve">Responsibilities for HR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 to and resolve issues or questions raised by employees or leaders regarding benefits, payroll, HR policies/procedures, general transactions or other HR-related activities</w:t>
      </w:r>
    </w:p>
    <w:p>
      <w:pPr>
        <w:pStyle w:val="Compact"/>
        <w:numPr>
          <w:numId w:val="1001"/>
          <w:ilvl w:val="0"/>
        </w:numPr>
      </w:pPr>
      <w:r>
        <w:t xml:space="preserve">Provide (project management) support to the HRBP team for core HR processes (a.o</w:t>
      </w:r>
    </w:p>
    <w:p>
      <w:pPr>
        <w:pStyle w:val="Compact"/>
        <w:numPr>
          <w:numId w:val="1001"/>
          <w:ilvl w:val="0"/>
        </w:numPr>
      </w:pPr>
      <w:r>
        <w:t xml:space="preserve">Process HR and/or payroll transactions in the HR Management System (HRMS), per defined procedures/protocols</w:t>
      </w:r>
    </w:p>
    <w:p>
      <w:pPr>
        <w:pStyle w:val="Compact"/>
        <w:numPr>
          <w:numId w:val="1001"/>
          <w:ilvl w:val="0"/>
        </w:numPr>
      </w:pPr>
      <w:r>
        <w:t xml:space="preserve">Play a key role in covering aspects of recruiting, headcount planning and process, finances and metrics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support, as needed to HR Director and HRBPs</w:t>
      </w:r>
    </w:p>
    <w:p>
      <w:pPr>
        <w:pStyle w:val="Compact"/>
        <w:numPr>
          <w:numId w:val="1001"/>
          <w:ilvl w:val="0"/>
        </w:numPr>
      </w:pPr>
      <w:r>
        <w:t xml:space="preserve">Provide analysis, support and recommendations in dedicated task</w:t>
      </w:r>
    </w:p>
    <w:p>
      <w:pPr>
        <w:pStyle w:val="Compact"/>
        <w:numPr>
          <w:numId w:val="1001"/>
          <w:ilvl w:val="0"/>
        </w:numPr>
      </w:pPr>
      <w:r>
        <w:t xml:space="preserve">Schedule and assign job duties to supervised student and temporary staff</w:t>
      </w:r>
    </w:p>
    <w:p>
      <w:pPr>
        <w:pStyle w:val="Compact"/>
        <w:numPr>
          <w:numId w:val="1001"/>
          <w:ilvl w:val="0"/>
        </w:numPr>
      </w:pPr>
      <w:r>
        <w:t xml:space="preserve">Maintain adequate staff by recruiting, selecting, orienting, and training employees</w:t>
      </w:r>
    </w:p>
    <w:p>
      <w:pPr>
        <w:pStyle w:val="Compact"/>
        <w:numPr>
          <w:numId w:val="1001"/>
          <w:ilvl w:val="0"/>
        </w:numPr>
      </w:pPr>
      <w:r>
        <w:t xml:space="preserve">Train students on retail skills, how to provide excellent customer service, and professionalism</w:t>
      </w:r>
    </w:p>
    <w:p>
      <w:pPr>
        <w:pStyle w:val="Compact"/>
        <w:numPr>
          <w:numId w:val="1001"/>
          <w:ilvl w:val="0"/>
        </w:numPr>
      </w:pPr>
      <w:r>
        <w:t xml:space="preserve">Attain student staff productivity and high customer service levels through coaching, counseling, developing, disciplining employees, and leading by example</w:t>
      </w:r>
    </w:p>
    <w:p>
      <w:pPr>
        <w:pStyle w:val="Heading2"/>
      </w:pPr>
      <w:bookmarkStart w:id="23" w:name="qualifications-for-hr-professional"/>
      <w:r>
        <w:t xml:space="preserve">Qualifications for HR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Human Resources and/or Human Resources Information Systems experience</w:t>
      </w:r>
    </w:p>
    <w:p>
      <w:pPr>
        <w:pStyle w:val="Compact"/>
        <w:numPr>
          <w:numId w:val="1002"/>
          <w:ilvl w:val="0"/>
        </w:numPr>
      </w:pPr>
      <w:r>
        <w:t xml:space="preserve">Fluent in Chinese or Japanese language is a plus</w:t>
      </w:r>
    </w:p>
    <w:p>
      <w:pPr>
        <w:pStyle w:val="Compact"/>
        <w:numPr>
          <w:numId w:val="1002"/>
          <w:ilvl w:val="0"/>
        </w:numPr>
      </w:pPr>
      <w:r>
        <w:t xml:space="preserve">Knowledge in accounting guidance and financial concepts</w:t>
      </w:r>
    </w:p>
    <w:p>
      <w:pPr>
        <w:pStyle w:val="Compact"/>
        <w:numPr>
          <w:numId w:val="1002"/>
          <w:ilvl w:val="0"/>
        </w:numPr>
      </w:pPr>
      <w:r>
        <w:t xml:space="preserve">Personal enthusiasm, willingness to take initiative and accept responsibility</w:t>
      </w:r>
    </w:p>
    <w:p>
      <w:pPr>
        <w:pStyle w:val="Compact"/>
        <w:numPr>
          <w:numId w:val="1002"/>
          <w:ilvl w:val="0"/>
        </w:numPr>
      </w:pPr>
      <w:r>
        <w:t xml:space="preserve">Master Degree is preferrable</w:t>
      </w:r>
    </w:p>
    <w:p>
      <w:pPr>
        <w:pStyle w:val="Compact"/>
        <w:numPr>
          <w:numId w:val="1002"/>
          <w:ilvl w:val="0"/>
        </w:numPr>
      </w:pPr>
      <w:r>
        <w:t xml:space="preserve">Experienced in using Microsoft Office tool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2021-10-28T12:55:45Z</dcterms:created>
  <dcterms:modified xsi:type="dcterms:W3CDTF">2021-10-28T12:55:45Z</dcterms:modified>
</cp:coreProperties>
</file>