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https://www.velvetjobs.com/job-descriptions/hr-operations-specialist</w:t>
        </w:r>
      </w:hyperlink>
    </w:p>
    <w:p>
      <w:pPr>
        <w:pStyle w:val="Heading1"/>
      </w:pPr>
      <w:bookmarkStart w:id="21" w:name="example-of-hr-operations-specialist-job-description"/>
      <w:r>
        <w:t xml:space="preserve">Example of HR Operations Specialist Job Description</w:t>
      </w:r>
      <w:bookmarkEnd w:id="21"/>
    </w:p>
    <w:p>
      <w:pPr>
        <w:pStyle w:val="Compact"/>
      </w:pPr>
      <w:r>
        <w:t xml:space="preserve">Our growing company is looking to fill the role of HR operations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operations-specialist"/>
      <w:r>
        <w:t xml:space="preserve">Responsibilities for HR operations specialist</w:t>
      </w:r>
      <w:bookmarkEnd w:id="22"/>
    </w:p>
    <w:p>
      <w:pPr>
        <w:pStyle w:val="Compact"/>
        <w:numPr>
          <w:numId w:val="1001"/>
          <w:ilvl w:val="0"/>
        </w:numPr>
      </w:pPr>
      <w:r>
        <w:t xml:space="preserve">Maintain relationships between Shared Services and external service vendors along with all HR COEs</w:t>
      </w:r>
    </w:p>
    <w:p>
      <w:pPr>
        <w:pStyle w:val="Compact"/>
        <w:numPr>
          <w:numId w:val="1001"/>
          <w:ilvl w:val="0"/>
        </w:numPr>
      </w:pPr>
      <w:r>
        <w:t xml:space="preserve">Performing other operational support tasks as needed</w:t>
      </w:r>
    </w:p>
    <w:p>
      <w:pPr>
        <w:pStyle w:val="Compact"/>
        <w:numPr>
          <w:numId w:val="1001"/>
          <w:ilvl w:val="0"/>
        </w:numPr>
      </w:pPr>
      <w:r>
        <w:t xml:space="preserve">Cross-train within group to ensure coverage</w:t>
      </w:r>
    </w:p>
    <w:p>
      <w:pPr>
        <w:pStyle w:val="Compact"/>
        <w:numPr>
          <w:numId w:val="1001"/>
          <w:ilvl w:val="0"/>
        </w:numPr>
      </w:pPr>
      <w:r>
        <w:t xml:space="preserve">Ensure that structures and systems are aligned to deliver key objectives efficiently and effectively, through timely and</w:t>
      </w:r>
    </w:p>
    <w:p>
      <w:pPr>
        <w:pStyle w:val="Compact"/>
        <w:numPr>
          <w:numId w:val="1001"/>
          <w:ilvl w:val="0"/>
        </w:numPr>
      </w:pPr>
      <w:r>
        <w:t xml:space="preserve">Prepares monthly management reports and collates data required for government or industry surveys</w:t>
      </w:r>
    </w:p>
    <w:p>
      <w:pPr>
        <w:pStyle w:val="Compact"/>
        <w:numPr>
          <w:numId w:val="1001"/>
          <w:ilvl w:val="0"/>
        </w:numPr>
      </w:pPr>
      <w:r>
        <w:t xml:space="preserve">Ensure the accuracy and upkeep of HR related information</w:t>
      </w:r>
    </w:p>
    <w:p>
      <w:pPr>
        <w:pStyle w:val="Compact"/>
        <w:numPr>
          <w:numId w:val="1001"/>
          <w:ilvl w:val="0"/>
        </w:numPr>
      </w:pPr>
      <w:r>
        <w:t xml:space="preserve">Provide advanced problem solving and research on transaction-related discrepancies, issues, and audit findings, and communicate results to appropriate persons</w:t>
      </w:r>
    </w:p>
    <w:p>
      <w:pPr>
        <w:pStyle w:val="Compact"/>
        <w:numPr>
          <w:numId w:val="1001"/>
          <w:ilvl w:val="0"/>
        </w:numPr>
      </w:pPr>
      <w:r>
        <w:t xml:space="preserve">Work closely with vendors, HR Business Consultants, Compensation, Workforce Relations, timekeepers, and managers to ascertain the accuracy of the data submitted and reconcile differences when applicable</w:t>
      </w:r>
    </w:p>
    <w:p>
      <w:pPr>
        <w:pStyle w:val="Compact"/>
        <w:numPr>
          <w:numId w:val="1001"/>
          <w:ilvl w:val="0"/>
        </w:numPr>
      </w:pPr>
      <w:r>
        <w:t xml:space="preserve">Participate global, country, and Ops team initiated projects, E-tool enhancement</w:t>
      </w:r>
    </w:p>
    <w:p>
      <w:pPr>
        <w:pStyle w:val="Compact"/>
        <w:numPr>
          <w:numId w:val="1001"/>
          <w:ilvl w:val="0"/>
        </w:numPr>
      </w:pPr>
      <w:r>
        <w:t xml:space="preserve">Process/ system review, employee events</w:t>
      </w:r>
    </w:p>
    <w:p>
      <w:pPr>
        <w:pStyle w:val="Heading2"/>
      </w:pPr>
      <w:bookmarkStart w:id="23" w:name="qualifications-for-hr-operations-specialist"/>
      <w:r>
        <w:t xml:space="preserve">Qualifications for HR operations specialist</w:t>
      </w:r>
      <w:bookmarkEnd w:id="23"/>
    </w:p>
    <w:p>
      <w:pPr>
        <w:pStyle w:val="Compact"/>
        <w:numPr>
          <w:numId w:val="1002"/>
          <w:ilvl w:val="0"/>
        </w:numPr>
      </w:pPr>
      <w:r>
        <w:t xml:space="preserve">Must have the ability to articulate and tactfully communicate with customers including executives, and demonstrate superior customer service and interpersonal relationship building skills</w:t>
      </w:r>
    </w:p>
    <w:p>
      <w:pPr>
        <w:pStyle w:val="Compact"/>
        <w:numPr>
          <w:numId w:val="1002"/>
          <w:ilvl w:val="0"/>
        </w:numPr>
      </w:pPr>
      <w:r>
        <w:t xml:space="preserve">Master’s degree (HR or Finance/Payroll preferable) or equivalent combination of high education and 1 year experience in HR and/or Payroll preferred</w:t>
      </w:r>
    </w:p>
    <w:p>
      <w:pPr>
        <w:pStyle w:val="Compact"/>
        <w:numPr>
          <w:numId w:val="1002"/>
          <w:ilvl w:val="0"/>
        </w:numPr>
      </w:pPr>
      <w:r>
        <w:t xml:space="preserve">Advanced level of English (both written and spoken) essential</w:t>
      </w:r>
    </w:p>
    <w:p>
      <w:pPr>
        <w:pStyle w:val="Compact"/>
        <w:numPr>
          <w:numId w:val="1002"/>
          <w:ilvl w:val="0"/>
        </w:numPr>
      </w:pPr>
      <w:r>
        <w:t xml:space="preserve">Native language /Professional level of Czech or Slovak</w:t>
      </w:r>
    </w:p>
    <w:p>
      <w:pPr>
        <w:pStyle w:val="Compact"/>
        <w:numPr>
          <w:numId w:val="1002"/>
          <w:ilvl w:val="0"/>
        </w:numPr>
      </w:pPr>
      <w:r>
        <w:t xml:space="preserve">Additional European language is a plus (particularly Romanian or Hungarian)</w:t>
      </w:r>
    </w:p>
    <w:p>
      <w:pPr>
        <w:pStyle w:val="Compact"/>
        <w:numPr>
          <w:numId w:val="1002"/>
          <w:ilvl w:val="0"/>
        </w:numPr>
      </w:pPr>
      <w:r>
        <w:t xml:space="preserve">1 year experience in HR and/or Payroll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operation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operation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2021-10-28T13:36:24Z</dcterms:created>
  <dcterms:modified xsi:type="dcterms:W3CDTF">2021-10-28T13:36:24Z</dcterms:modified>
</cp:coreProperties>
</file>