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https://www.velvetjobs.com/job-descriptions/hr-operations-associate</w:t>
        </w:r>
      </w:hyperlink>
    </w:p>
    <w:p>
      <w:pPr>
        <w:pStyle w:val="Heading1"/>
      </w:pPr>
      <w:bookmarkStart w:id="21" w:name="example-of-hr-operations-associate-job-description"/>
      <w:r>
        <w:t xml:space="preserve">Example of HR Operations Associate Job Description</w:t>
      </w:r>
      <w:bookmarkEnd w:id="21"/>
    </w:p>
    <w:p>
      <w:pPr>
        <w:pStyle w:val="Compact"/>
      </w:pPr>
      <w:r>
        <w:t xml:space="preserve">Our company is looking to fill the role of HR operations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operations-associate"/>
      <w:r>
        <w:t xml:space="preserve">Responsibilities for HR operations associate</w:t>
      </w:r>
      <w:bookmarkEnd w:id="22"/>
    </w:p>
    <w:p>
      <w:pPr>
        <w:pStyle w:val="Compact"/>
        <w:numPr>
          <w:numId w:val="1001"/>
          <w:ilvl w:val="0"/>
        </w:numPr>
      </w:pPr>
      <w:r>
        <w:t xml:space="preserve">1-2 years of human resources and/or recruitment experience</w:t>
      </w:r>
    </w:p>
    <w:p>
      <w:pPr>
        <w:pStyle w:val="Compact"/>
        <w:numPr>
          <w:numId w:val="1001"/>
          <w:ilvl w:val="0"/>
        </w:numPr>
      </w:pPr>
      <w:r>
        <w:t xml:space="preserve">Bachelor's Degreen in Human Resources Management or related field</w:t>
      </w:r>
    </w:p>
    <w:p>
      <w:pPr>
        <w:pStyle w:val="Compact"/>
        <w:numPr>
          <w:numId w:val="1001"/>
          <w:ilvl w:val="0"/>
        </w:numPr>
      </w:pPr>
      <w:r>
        <w:t xml:space="preserve">Confident and strong communicator (written and verbal)</w:t>
      </w:r>
    </w:p>
    <w:p>
      <w:pPr>
        <w:pStyle w:val="Compact"/>
        <w:numPr>
          <w:numId w:val="1001"/>
          <w:ilvl w:val="0"/>
        </w:numPr>
      </w:pPr>
      <w:r>
        <w:t xml:space="preserve">Able to effectively manage multiple projects and activities simultaneously</w:t>
      </w:r>
    </w:p>
    <w:p>
      <w:pPr>
        <w:pStyle w:val="Compact"/>
        <w:numPr>
          <w:numId w:val="1001"/>
          <w:ilvl w:val="0"/>
        </w:numPr>
      </w:pPr>
      <w:r>
        <w:t xml:space="preserve">Solutions-oriented and continuously striving to find new and better ways to do things</w:t>
      </w:r>
    </w:p>
    <w:p>
      <w:pPr>
        <w:pStyle w:val="Compact"/>
        <w:numPr>
          <w:numId w:val="1001"/>
          <w:ilvl w:val="0"/>
        </w:numPr>
      </w:pPr>
      <w:r>
        <w:t xml:space="preserve">Strong interpersonal skills - flexible, collaborative, positive attitude and highly motivated</w:t>
      </w:r>
    </w:p>
    <w:p>
      <w:pPr>
        <w:pStyle w:val="Compact"/>
        <w:numPr>
          <w:numId w:val="1001"/>
          <w:ilvl w:val="0"/>
        </w:numPr>
      </w:pPr>
      <w:r>
        <w:t xml:space="preserve">Experience generating reports, analyzing and interpreting data</w:t>
      </w:r>
    </w:p>
    <w:p>
      <w:pPr>
        <w:pStyle w:val="Compact"/>
        <w:numPr>
          <w:numId w:val="1001"/>
          <w:ilvl w:val="0"/>
        </w:numPr>
      </w:pPr>
      <w:r>
        <w:t xml:space="preserve">Strong computer proficiency, with a firm grasp on MS Office tools and sufficient tech savvy to identify potential tech solutions and/ or quickly learn and master new software programs/ applications</w:t>
      </w:r>
    </w:p>
    <w:p>
      <w:pPr>
        <w:pStyle w:val="Compact"/>
        <w:numPr>
          <w:numId w:val="1001"/>
          <w:ilvl w:val="0"/>
        </w:numPr>
      </w:pPr>
      <w:r>
        <w:t xml:space="preserve">Processing of all HR admin transactions (incl</w:t>
      </w:r>
    </w:p>
    <w:p>
      <w:pPr>
        <w:pStyle w:val="Compact"/>
        <w:numPr>
          <w:numId w:val="1001"/>
          <w:ilvl w:val="0"/>
        </w:numPr>
      </w:pPr>
      <w:r>
        <w:t xml:space="preserve">Processes and tracks charges of discrimination and OFCCP audits</w:t>
      </w:r>
    </w:p>
    <w:p>
      <w:pPr>
        <w:pStyle w:val="Heading2"/>
      </w:pPr>
      <w:bookmarkStart w:id="23" w:name="qualifications-for-hr-operations-associate"/>
      <w:r>
        <w:t xml:space="preserve">Qualifications for HR operations associate</w:t>
      </w:r>
      <w:bookmarkEnd w:id="23"/>
    </w:p>
    <w:p>
      <w:pPr>
        <w:pStyle w:val="Compact"/>
        <w:numPr>
          <w:numId w:val="1002"/>
          <w:ilvl w:val="0"/>
        </w:numPr>
      </w:pPr>
      <w:r>
        <w:t xml:space="preserve">Strong analytical (qualitative and quantitative), financial modeling, and presentation skills</w:t>
      </w:r>
    </w:p>
    <w:p>
      <w:pPr>
        <w:pStyle w:val="Compact"/>
        <w:numPr>
          <w:numId w:val="1002"/>
          <w:ilvl w:val="0"/>
        </w:numPr>
      </w:pPr>
      <w:r>
        <w:t xml:space="preserve">Strong executive poise and presence</w:t>
      </w:r>
    </w:p>
    <w:p>
      <w:pPr>
        <w:pStyle w:val="Compact"/>
        <w:numPr>
          <w:numId w:val="1002"/>
          <w:ilvl w:val="0"/>
        </w:numPr>
      </w:pPr>
      <w:r>
        <w:t xml:space="preserve">Prepares communications to charge investigators as necessary to facilitate charge management</w:t>
      </w:r>
    </w:p>
    <w:p>
      <w:pPr>
        <w:pStyle w:val="Compact"/>
        <w:numPr>
          <w:numId w:val="1002"/>
          <w:ilvl w:val="0"/>
        </w:numPr>
      </w:pPr>
      <w:r>
        <w:t xml:space="preserve">Assists the Fair Employment Consultants in document retention and production for charge and audit responses</w:t>
      </w:r>
    </w:p>
    <w:p>
      <w:pPr>
        <w:pStyle w:val="Compact"/>
        <w:numPr>
          <w:numId w:val="1002"/>
          <w:ilvl w:val="0"/>
        </w:numPr>
      </w:pPr>
      <w:r>
        <w:t xml:space="preserve">Prepares routine and level one responses to charges of discrimination and OFCCP audits</w:t>
      </w:r>
    </w:p>
    <w:p>
      <w:pPr>
        <w:pStyle w:val="Compact"/>
        <w:numPr>
          <w:numId w:val="1002"/>
          <w:ilvl w:val="0"/>
        </w:numPr>
      </w:pPr>
      <w:r>
        <w:t xml:space="preserve">Serves as a point of contact for communications regarding associate relations and labor issues and charges of discrimination, and ensures follow-through on inquiries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operation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operation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2021-10-28T13:32:59Z</dcterms:created>
  <dcterms:modified xsi:type="dcterms:W3CDTF">2021-10-28T13:32:59Z</dcterms:modified>
</cp:coreProperties>
</file>