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https://www.velvetjobs.com/job-descriptions/hr-intern</w:t>
        </w:r>
      </w:hyperlink>
    </w:p>
    <w:p>
      <w:pPr>
        <w:pStyle w:val="Heading1"/>
      </w:pPr>
      <w:bookmarkStart w:id="21" w:name="example-of-hr-intern-job-description"/>
      <w:r>
        <w:t xml:space="preserve">Example of HR Intern Job Description</w:t>
      </w:r>
      <w:bookmarkEnd w:id="21"/>
    </w:p>
    <w:p>
      <w:pPr>
        <w:pStyle w:val="Compact"/>
      </w:pPr>
      <w:r>
        <w:t xml:space="preserve">Our innovative and growing company is hiring for a HR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hr-intern"/>
      <w:r>
        <w:t xml:space="preserve">Responsibilities for HR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to the recruitment, admission and induction processes</w:t>
      </w:r>
    </w:p>
    <w:p>
      <w:pPr>
        <w:pStyle w:val="Compact"/>
        <w:numPr>
          <w:numId w:val="1001"/>
          <w:ilvl w:val="0"/>
        </w:numPr>
      </w:pPr>
      <w:r>
        <w:t xml:space="preserve">Coordination of the training activities in the country</w:t>
      </w:r>
    </w:p>
    <w:p>
      <w:pPr>
        <w:pStyle w:val="Compact"/>
        <w:numPr>
          <w:numId w:val="1001"/>
          <w:ilvl w:val="0"/>
        </w:numPr>
      </w:pPr>
      <w:r>
        <w:t xml:space="preserve">Communication with employees</w:t>
      </w:r>
    </w:p>
    <w:p>
      <w:pPr>
        <w:pStyle w:val="Compact"/>
        <w:numPr>
          <w:numId w:val="1001"/>
          <w:ilvl w:val="0"/>
        </w:numPr>
      </w:pPr>
      <w:r>
        <w:t xml:space="preserve">Collaboration to the Quality of Life initiatives</w:t>
      </w:r>
    </w:p>
    <w:p>
      <w:pPr>
        <w:pStyle w:val="Compact"/>
        <w:numPr>
          <w:numId w:val="1001"/>
          <w:ilvl w:val="0"/>
        </w:numPr>
      </w:pPr>
      <w:r>
        <w:t xml:space="preserve">Support to the international mobility processes</w:t>
      </w:r>
    </w:p>
    <w:p>
      <w:pPr>
        <w:pStyle w:val="Compact"/>
        <w:numPr>
          <w:numId w:val="1001"/>
          <w:ilvl w:val="0"/>
        </w:numPr>
      </w:pPr>
      <w:r>
        <w:t xml:space="preserve">Benefits purchase</w:t>
      </w:r>
    </w:p>
    <w:p>
      <w:pPr>
        <w:pStyle w:val="Compact"/>
        <w:numPr>
          <w:numId w:val="1001"/>
          <w:ilvl w:val="0"/>
        </w:numPr>
      </w:pPr>
      <w:r>
        <w:t xml:space="preserve">Administration of staff dossiers</w:t>
      </w:r>
    </w:p>
    <w:p>
      <w:pPr>
        <w:pStyle w:val="Compact"/>
        <w:numPr>
          <w:numId w:val="1001"/>
          <w:ilvl w:val="0"/>
        </w:numPr>
      </w:pPr>
      <w:r>
        <w:t xml:space="preserve">Support to the termination process</w:t>
      </w:r>
    </w:p>
    <w:p>
      <w:pPr>
        <w:pStyle w:val="Compact"/>
        <w:numPr>
          <w:numId w:val="1001"/>
          <w:ilvl w:val="0"/>
        </w:numPr>
      </w:pPr>
      <w:r>
        <w:t xml:space="preserve">Support day-to-day business</w:t>
      </w:r>
    </w:p>
    <w:p>
      <w:pPr>
        <w:pStyle w:val="Compact"/>
        <w:numPr>
          <w:numId w:val="1001"/>
          <w:ilvl w:val="0"/>
        </w:numPr>
      </w:pPr>
      <w:r>
        <w:t xml:space="preserve">Provide social media assistance with LinkedIn, XING, and Facebook</w:t>
      </w:r>
    </w:p>
    <w:p>
      <w:pPr>
        <w:pStyle w:val="Heading2"/>
      </w:pPr>
      <w:bookmarkStart w:id="23" w:name="qualifications-for-hr-intern"/>
      <w:r>
        <w:t xml:space="preserve">Qualifications for HR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Participate in the planning and execution of special events and</w:t>
      </w:r>
    </w:p>
    <w:p>
      <w:pPr>
        <w:pStyle w:val="Compact"/>
        <w:numPr>
          <w:numId w:val="1002"/>
          <w:ilvl w:val="0"/>
        </w:numPr>
      </w:pPr>
      <w:r>
        <w:t xml:space="preserve">Prepare presentations and materials</w:t>
      </w:r>
    </w:p>
    <w:p>
      <w:pPr>
        <w:pStyle w:val="Compact"/>
        <w:numPr>
          <w:numId w:val="1002"/>
          <w:ilvl w:val="0"/>
        </w:numPr>
      </w:pPr>
      <w:r>
        <w:t xml:space="preserve">Candidate currently studying psychology, human resource management or business</w:t>
      </w:r>
    </w:p>
    <w:p>
      <w:pPr>
        <w:pStyle w:val="Compact"/>
        <w:numPr>
          <w:numId w:val="1002"/>
          <w:ilvl w:val="0"/>
        </w:numPr>
      </w:pPr>
      <w:r>
        <w:t xml:space="preserve">Intermidiate English</w:t>
      </w:r>
    </w:p>
    <w:p>
      <w:pPr>
        <w:pStyle w:val="Compact"/>
        <w:numPr>
          <w:numId w:val="1002"/>
          <w:ilvl w:val="0"/>
        </w:numPr>
      </w:pPr>
      <w:r>
        <w:t xml:space="preserve">Conducting Exit Interviews for all Sales employees exiting the organization</w:t>
      </w:r>
    </w:p>
    <w:p>
      <w:pPr>
        <w:pStyle w:val="Compact"/>
        <w:numPr>
          <w:numId w:val="1002"/>
          <w:ilvl w:val="0"/>
        </w:numPr>
      </w:pPr>
      <w:r>
        <w:t xml:space="preserve">Address employee concerns and escalate to Director of Human Resources as needed or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2021-10-28T13:26:41Z</dcterms:created>
  <dcterms:modified xsi:type="dcterms:W3CDTF">2021-10-28T13:26:41Z</dcterms:modified>
</cp:coreProperties>
</file>