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https://www.velvetjobs.com/job-descriptions/hr-executive</w:t>
        </w:r>
      </w:hyperlink>
    </w:p>
    <w:p>
      <w:pPr>
        <w:pStyle w:val="Heading1"/>
      </w:pPr>
      <w:bookmarkStart w:id="21" w:name="example-of-hr-executive-job-description"/>
      <w:r>
        <w:t xml:space="preserve">Example of HR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HR executive. To join our growing team, please review the list of responsibilities and qualifications.</w:t>
      </w:r>
    </w:p>
    <w:p>
      <w:pPr>
        <w:pStyle w:val="Heading2"/>
      </w:pPr>
      <w:bookmarkStart w:id="22" w:name="responsibilities-for-hr-executive"/>
      <w:r>
        <w:t xml:space="preserve">Responsibilities for HR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manual leave admin for assignees who are unable to access Time-Off system</w:t>
      </w:r>
    </w:p>
    <w:p>
      <w:pPr>
        <w:pStyle w:val="Compact"/>
        <w:numPr>
          <w:numId w:val="1001"/>
          <w:ilvl w:val="0"/>
        </w:numPr>
      </w:pPr>
      <w:r>
        <w:t xml:space="preserve">Managing end to end process of Talent Acquisition process for the region</w:t>
      </w:r>
    </w:p>
    <w:p>
      <w:pPr>
        <w:pStyle w:val="Compact"/>
        <w:numPr>
          <w:numId w:val="1001"/>
          <w:ilvl w:val="0"/>
        </w:numPr>
      </w:pPr>
      <w:r>
        <w:t xml:space="preserve">Ensuring Global TA KPIs are adhered to</w:t>
      </w:r>
    </w:p>
    <w:p>
      <w:pPr>
        <w:pStyle w:val="Compact"/>
        <w:numPr>
          <w:numId w:val="1001"/>
          <w:ilvl w:val="0"/>
        </w:numPr>
      </w:pPr>
      <w:r>
        <w:t xml:space="preserve">Executing Talent Acquisition Projects along with the team</w:t>
      </w:r>
    </w:p>
    <w:p>
      <w:pPr>
        <w:pStyle w:val="Compact"/>
        <w:numPr>
          <w:numId w:val="1001"/>
          <w:ilvl w:val="0"/>
        </w:numPr>
      </w:pPr>
      <w:r>
        <w:t xml:space="preserve">Ensuring weekly KPI reports and MIS is shared with stakeholders</w:t>
      </w:r>
    </w:p>
    <w:p>
      <w:pPr>
        <w:pStyle w:val="Compact"/>
        <w:numPr>
          <w:numId w:val="1001"/>
          <w:ilvl w:val="0"/>
        </w:numPr>
      </w:pPr>
      <w:r>
        <w:t xml:space="preserve">Ensuring vendor management and productivity is ensured as per team goals</w:t>
      </w:r>
    </w:p>
    <w:p>
      <w:pPr>
        <w:pStyle w:val="Compact"/>
        <w:numPr>
          <w:numId w:val="1001"/>
          <w:ilvl w:val="0"/>
        </w:numPr>
      </w:pPr>
      <w:r>
        <w:t xml:space="preserve">Preparation of Weekly and Monthly recruitment reports for internal circulation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 with the ability to communicate professionally and maintain a high level of confidentiality</w:t>
      </w:r>
    </w:p>
    <w:p>
      <w:pPr>
        <w:pStyle w:val="Compact"/>
        <w:numPr>
          <w:numId w:val="1001"/>
          <w:ilvl w:val="0"/>
        </w:numPr>
      </w:pPr>
      <w:r>
        <w:t xml:space="preserve">A collaborative approach to working, both internally within the team and with your business stakeholders</w:t>
      </w:r>
    </w:p>
    <w:p>
      <w:pPr>
        <w:pStyle w:val="Compact"/>
        <w:numPr>
          <w:numId w:val="1001"/>
          <w:ilvl w:val="0"/>
        </w:numPr>
      </w:pPr>
      <w:r>
        <w:t xml:space="preserve">Delivery of great service to your clients with it being a key focus in all that you do</w:t>
      </w:r>
    </w:p>
    <w:p>
      <w:pPr>
        <w:pStyle w:val="Heading2"/>
      </w:pPr>
      <w:bookmarkStart w:id="23" w:name="qualifications-for-hr-executive"/>
      <w:r>
        <w:t xml:space="preserve">Qualifications for HR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maintain a high degree of confidentiality in all matters</w:t>
      </w:r>
    </w:p>
    <w:p>
      <w:pPr>
        <w:pStyle w:val="Compact"/>
        <w:numPr>
          <w:numId w:val="1002"/>
          <w:ilvl w:val="0"/>
        </w:numPr>
      </w:pPr>
      <w:r>
        <w:t xml:space="preserve">Knowledge of fairly complex word processing packages is required</w:t>
      </w:r>
    </w:p>
    <w:p>
      <w:pPr>
        <w:pStyle w:val="Compact"/>
        <w:numPr>
          <w:numId w:val="1002"/>
          <w:ilvl w:val="0"/>
        </w:numPr>
      </w:pPr>
      <w:r>
        <w:t xml:space="preserve">Highly self-motivated and must have a real drive to learn and grown</w:t>
      </w:r>
    </w:p>
    <w:p>
      <w:pPr>
        <w:pStyle w:val="Compact"/>
        <w:numPr>
          <w:numId w:val="1002"/>
          <w:ilvl w:val="0"/>
        </w:numPr>
      </w:pPr>
      <w:r>
        <w:t xml:space="preserve">Resourceful, proactive, reliable and committed with positive work attitude</w:t>
      </w:r>
    </w:p>
    <w:p>
      <w:pPr>
        <w:pStyle w:val="Compact"/>
        <w:numPr>
          <w:numId w:val="1002"/>
          <w:ilvl w:val="0"/>
        </w:numPr>
      </w:pPr>
      <w:r>
        <w:t xml:space="preserve">Flexible, adaptable, can-do team player</w:t>
      </w:r>
    </w:p>
    <w:p>
      <w:pPr>
        <w:pStyle w:val="Compact"/>
        <w:numPr>
          <w:numId w:val="1002"/>
          <w:ilvl w:val="0"/>
        </w:numPr>
      </w:pPr>
      <w:r>
        <w:t xml:space="preserve">Human Resources practitioner and/or Payroll and Benefits industry experience.· Extensive experience building relationships with clients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2021-10-28T13:37:27Z</dcterms:created>
  <dcterms:modified xsi:type="dcterms:W3CDTF">2021-10-28T13:37:27Z</dcterms:modified>
</cp:coreProperties>
</file>