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https://www.velvetjobs.com/job-descriptions/hr-coordinator</w:t>
        </w:r>
      </w:hyperlink>
    </w:p>
    <w:p>
      <w:pPr>
        <w:pStyle w:val="Heading1"/>
      </w:pPr>
      <w:bookmarkStart w:id="21" w:name="example-of-hr-coordinator-job-description"/>
      <w:r>
        <w:t xml:space="preserve">Example of HR Coordinator Job Description</w:t>
      </w:r>
      <w:bookmarkEnd w:id="21"/>
    </w:p>
    <w:p>
      <w:pPr>
        <w:pStyle w:val="Compact"/>
      </w:pPr>
      <w:r>
        <w:t xml:space="preserve">Our innovative and growing company is looking to fill the role of HR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coordinator"/>
      <w:r>
        <w:t xml:space="preserve">Responsibilities for HR coordinator</w:t>
      </w:r>
      <w:bookmarkEnd w:id="22"/>
    </w:p>
    <w:p>
      <w:pPr>
        <w:pStyle w:val="Compact"/>
        <w:numPr>
          <w:numId w:val="1001"/>
          <w:ilvl w:val="0"/>
        </w:numPr>
      </w:pPr>
      <w:r>
        <w:t xml:space="preserve">You will act asliaison with brokers andinsurance companies who provide benefit services to HomeAway</w:t>
      </w:r>
    </w:p>
    <w:p>
      <w:pPr>
        <w:pStyle w:val="Compact"/>
        <w:numPr>
          <w:numId w:val="1001"/>
          <w:ilvl w:val="0"/>
        </w:numPr>
      </w:pPr>
      <w:r>
        <w:t xml:space="preserve">You will also providesupport to the Compensation and Benefits Team on ad hoc C&amp;B topics andprojects</w:t>
      </w:r>
    </w:p>
    <w:p>
      <w:pPr>
        <w:pStyle w:val="Compact"/>
        <w:numPr>
          <w:numId w:val="1001"/>
          <w:ilvl w:val="0"/>
        </w:numPr>
      </w:pPr>
      <w:r>
        <w:t xml:space="preserve">Processes Personnel Change Notices “PCNs” timely with consistent accuracy</w:t>
      </w:r>
    </w:p>
    <w:p>
      <w:pPr>
        <w:pStyle w:val="Compact"/>
        <w:numPr>
          <w:numId w:val="1001"/>
          <w:ilvl w:val="0"/>
        </w:numPr>
      </w:pPr>
      <w:r>
        <w:t xml:space="preserve">Handles new hire paperwork</w:t>
      </w:r>
    </w:p>
    <w:p>
      <w:pPr>
        <w:pStyle w:val="Compact"/>
        <w:numPr>
          <w:numId w:val="1001"/>
          <w:ilvl w:val="0"/>
        </w:numPr>
      </w:pPr>
      <w:r>
        <w:t xml:space="preserve">Maintains the HR email box and 800 phone line, responding to inquiries and escalating as needed</w:t>
      </w:r>
    </w:p>
    <w:p>
      <w:pPr>
        <w:pStyle w:val="Compact"/>
        <w:numPr>
          <w:numId w:val="1001"/>
          <w:ilvl w:val="0"/>
        </w:numPr>
      </w:pPr>
      <w:r>
        <w:t xml:space="preserve">Run and create Ad-Hoc HR reports (turnover, attrition, etc)</w:t>
      </w:r>
    </w:p>
    <w:p>
      <w:pPr>
        <w:pStyle w:val="Compact"/>
        <w:numPr>
          <w:numId w:val="1001"/>
          <w:ilvl w:val="0"/>
        </w:numPr>
      </w:pPr>
      <w:r>
        <w:t xml:space="preserve">Ensure all Bulletin Boards are updated with Federal/State/EEO required posters</w:t>
      </w:r>
    </w:p>
    <w:p>
      <w:pPr>
        <w:pStyle w:val="Compact"/>
        <w:numPr>
          <w:numId w:val="1001"/>
          <w:ilvl w:val="0"/>
        </w:numPr>
      </w:pPr>
      <w:r>
        <w:t xml:space="preserve">Accurately process HR entry transactions (profiles) including new hires, terminations, transfers, promotions, equity</w:t>
      </w:r>
    </w:p>
    <w:p>
      <w:pPr>
        <w:pStyle w:val="Compact"/>
        <w:numPr>
          <w:numId w:val="1001"/>
          <w:ilvl w:val="0"/>
        </w:numPr>
      </w:pPr>
      <w:r>
        <w:t xml:space="preserve">Preparing employment contracts</w:t>
      </w:r>
    </w:p>
    <w:p>
      <w:pPr>
        <w:pStyle w:val="Compact"/>
        <w:numPr>
          <w:numId w:val="1001"/>
          <w:ilvl w:val="0"/>
        </w:numPr>
      </w:pPr>
      <w:r>
        <w:t xml:space="preserve">Checking and following on Payroll matters ( times sheet, booking, payment of ESB)</w:t>
      </w:r>
    </w:p>
    <w:p>
      <w:pPr>
        <w:pStyle w:val="Heading2"/>
      </w:pPr>
      <w:bookmarkStart w:id="23" w:name="qualifications-for-hr-coordinator"/>
      <w:r>
        <w:t xml:space="preserve">Qualifications for HR coordinator</w:t>
      </w:r>
      <w:bookmarkEnd w:id="23"/>
    </w:p>
    <w:p>
      <w:pPr>
        <w:pStyle w:val="Compact"/>
        <w:numPr>
          <w:numId w:val="1002"/>
          <w:ilvl w:val="0"/>
        </w:numPr>
      </w:pPr>
      <w:r>
        <w:t xml:space="preserve">Proficiency with Workday and Excel</w:t>
      </w:r>
    </w:p>
    <w:p>
      <w:pPr>
        <w:pStyle w:val="Compact"/>
        <w:numPr>
          <w:numId w:val="1002"/>
          <w:ilvl w:val="0"/>
        </w:numPr>
      </w:pPr>
      <w:r>
        <w:t xml:space="preserve">Act as the primary liaison between several HR departments including Payroll &amp; Benefits, in order to manage &amp; resolve day to day employee issues</w:t>
      </w:r>
    </w:p>
    <w:p>
      <w:pPr>
        <w:pStyle w:val="Compact"/>
        <w:numPr>
          <w:numId w:val="1002"/>
          <w:ilvl w:val="0"/>
        </w:numPr>
      </w:pPr>
      <w:r>
        <w:t xml:space="preserve">Minimum of two years of basic human resource and administrative experience preferred, preferably in real estate or financial services</w:t>
      </w:r>
    </w:p>
    <w:p>
      <w:pPr>
        <w:pStyle w:val="Compact"/>
        <w:numPr>
          <w:numId w:val="1002"/>
          <w:ilvl w:val="0"/>
        </w:numPr>
      </w:pPr>
      <w:r>
        <w:t xml:space="preserve">Must be willing to work in Newton, MA</w:t>
      </w:r>
    </w:p>
    <w:p>
      <w:pPr>
        <w:pStyle w:val="Compact"/>
        <w:numPr>
          <w:numId w:val="1002"/>
          <w:ilvl w:val="0"/>
        </w:numPr>
      </w:pPr>
      <w:r>
        <w:t xml:space="preserve">Working knowledge of Workday or similar HRIS system</w:t>
      </w:r>
    </w:p>
    <w:p>
      <w:pPr>
        <w:pStyle w:val="Compact"/>
        <w:numPr>
          <w:numId w:val="1002"/>
          <w:ilvl w:val="0"/>
        </w:numPr>
      </w:pPr>
      <w:r>
        <w:t xml:space="preserve">2 yr+ in Operations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2021-10-28T18:39:10Z</dcterms:created>
  <dcterms:modified xsi:type="dcterms:W3CDTF">2021-10-28T18:39:10Z</dcterms:modified>
</cp:coreProperties>
</file>