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https://www.velvetjobs.com/job-descriptions/hr-coordinator</w:t>
        </w:r>
      </w:hyperlink>
    </w:p>
    <w:p>
      <w:pPr>
        <w:pStyle w:val="Heading1"/>
      </w:pPr>
      <w:bookmarkStart w:id="21" w:name="example-of-hr-coordinator-job-description"/>
      <w:r>
        <w:t xml:space="preserve">Example of HR Coordinator Job Description</w:t>
      </w:r>
      <w:bookmarkEnd w:id="21"/>
    </w:p>
    <w:p>
      <w:pPr>
        <w:pStyle w:val="Compact"/>
      </w:pPr>
      <w:r>
        <w:t xml:space="preserve">Our company is looking to fill the role of HR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hr-coordinator"/>
      <w:r>
        <w:t xml:space="preserve">Responsibilities for HR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Coordinates programs including performance reviews, OTR, Merit and VCP</w:t>
      </w:r>
    </w:p>
    <w:p>
      <w:pPr>
        <w:pStyle w:val="Compact"/>
        <w:numPr>
          <w:numId w:val="1001"/>
          <w:ilvl w:val="0"/>
        </w:numPr>
      </w:pPr>
      <w:r>
        <w:t xml:space="preserve">Point of contact for employee transactions (Personnel Transaction Records or PTRs), team &amp; department reorganizations</w:t>
      </w:r>
    </w:p>
    <w:p>
      <w:pPr>
        <w:pStyle w:val="Compact"/>
        <w:numPr>
          <w:numId w:val="1001"/>
          <w:ilvl w:val="0"/>
        </w:numPr>
      </w:pPr>
      <w:r>
        <w:t xml:space="preserve">Assists in the transition of new clients in conjunction with Corporate Human Resources</w:t>
      </w:r>
    </w:p>
    <w:p>
      <w:pPr>
        <w:pStyle w:val="Compact"/>
        <w:numPr>
          <w:numId w:val="1001"/>
          <w:ilvl w:val="0"/>
        </w:numPr>
      </w:pPr>
      <w:r>
        <w:t xml:space="preserve">Reviews and processes all personnel transaction forms for employees using PeopleSoft</w:t>
      </w:r>
    </w:p>
    <w:p>
      <w:pPr>
        <w:pStyle w:val="Compact"/>
        <w:numPr>
          <w:numId w:val="1001"/>
          <w:ilvl w:val="0"/>
        </w:numPr>
      </w:pPr>
      <w:r>
        <w:t xml:space="preserve">Assists in the transition of new account employees in conjunction with Corporate Human Resources</w:t>
      </w:r>
    </w:p>
    <w:p>
      <w:pPr>
        <w:pStyle w:val="Compact"/>
        <w:numPr>
          <w:numId w:val="1001"/>
          <w:ilvl w:val="0"/>
        </w:numPr>
      </w:pPr>
      <w:r>
        <w:t xml:space="preserve">Assists in the onboarding of new employees in conjunction with Corporate Human Resources</w:t>
      </w:r>
    </w:p>
    <w:p>
      <w:pPr>
        <w:pStyle w:val="Compact"/>
        <w:numPr>
          <w:numId w:val="1001"/>
          <w:ilvl w:val="0"/>
        </w:numPr>
      </w:pPr>
      <w:r>
        <w:t xml:space="preserve">Assist Financial Manager with payroll activities</w:t>
      </w:r>
    </w:p>
    <w:p>
      <w:pPr>
        <w:pStyle w:val="Compact"/>
        <w:numPr>
          <w:numId w:val="1001"/>
          <w:ilvl w:val="0"/>
        </w:numPr>
      </w:pPr>
      <w:r>
        <w:t xml:space="preserve">Put together recruitment materials and post jobs to job boards, LinkedIn</w:t>
      </w:r>
    </w:p>
    <w:p>
      <w:pPr>
        <w:pStyle w:val="Compact"/>
        <w:numPr>
          <w:numId w:val="1001"/>
          <w:ilvl w:val="0"/>
        </w:numPr>
      </w:pPr>
      <w:r>
        <w:t xml:space="preserve">Create/manage offer letter templates</w:t>
      </w:r>
    </w:p>
    <w:p>
      <w:pPr>
        <w:pStyle w:val="Compact"/>
        <w:numPr>
          <w:numId w:val="1001"/>
          <w:ilvl w:val="0"/>
        </w:numPr>
      </w:pPr>
      <w:r>
        <w:t xml:space="preserve">Keep up with onboarding checklists and create onboarding packages for new hires</w:t>
      </w:r>
    </w:p>
    <w:p>
      <w:pPr>
        <w:pStyle w:val="Heading2"/>
      </w:pPr>
      <w:bookmarkStart w:id="23" w:name="qualifications-for-hr-coordinator"/>
      <w:r>
        <w:t xml:space="preserve">Qualifications for HR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Post-secondary education specializing HR preferred</w:t>
      </w:r>
    </w:p>
    <w:p>
      <w:pPr>
        <w:pStyle w:val="Compact"/>
        <w:numPr>
          <w:numId w:val="1002"/>
          <w:ilvl w:val="0"/>
        </w:numPr>
      </w:pPr>
      <w:r>
        <w:t xml:space="preserve">Ability to multi-task, prioritize, and be proactive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Ability to maintain confidentiality and establish a high level of trust and credibility</w:t>
      </w:r>
    </w:p>
    <w:p>
      <w:pPr>
        <w:pStyle w:val="Compact"/>
        <w:numPr>
          <w:numId w:val="1002"/>
          <w:ilvl w:val="0"/>
        </w:numPr>
      </w:pPr>
      <w:r>
        <w:t xml:space="preserve">Capacity to be flexible and collaborative, while staying focused to deliver results, even as the business and organization changes</w:t>
      </w:r>
    </w:p>
    <w:p>
      <w:pPr>
        <w:pStyle w:val="Compact"/>
        <w:numPr>
          <w:numId w:val="1002"/>
          <w:ilvl w:val="0"/>
        </w:numPr>
      </w:pPr>
      <w:r>
        <w:t xml:space="preserve">Bachelor’s degree in Human Resources or related field, HR Certification, or equivalent HR experience preferred</w:t>
      </w:r>
    </w:p>
    <w:p>
      <w:pPr>
        <w:pStyle w:val="Compact"/>
        <w:numPr>
          <w:numId w:val="1002"/>
          <w:ilvl w:val="0"/>
        </w:numPr>
      </w:pPr>
      <w:r>
        <w:t xml:space="preserve">Bilingual English and Spanish fluency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2021-10-28T13:16:00Z</dcterms:created>
  <dcterms:modified xsi:type="dcterms:W3CDTF">2021-10-28T13:16:00Z</dcterms:modified>
</cp:coreProperties>
</file>