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https://www.velvetjobs.com/job-descriptions/hr-compensation</w:t>
        </w:r>
      </w:hyperlink>
    </w:p>
    <w:p>
      <w:pPr>
        <w:pStyle w:val="Heading1"/>
      </w:pPr>
      <w:bookmarkStart w:id="21" w:name="example-of-hr-compensation-job-description"/>
      <w:r>
        <w:t xml:space="preserve">Example of HR Compensation Job Description</w:t>
      </w:r>
      <w:bookmarkEnd w:id="21"/>
    </w:p>
    <w:p>
      <w:pPr>
        <w:pStyle w:val="Compact"/>
      </w:pPr>
      <w:r>
        <w:t xml:space="preserve">Our innovative and growing company is looking to fill the role of HR compensation.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compensation"/>
      <w:r>
        <w:t xml:space="preserve">Responsibilities for HR compensation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implementation and execution of critical projects, including regulatory initiatives and critical projects involving deep strategic change management across employee base, HR and management teams</w:t>
      </w:r>
    </w:p>
    <w:p>
      <w:pPr>
        <w:pStyle w:val="Compact"/>
        <w:numPr>
          <w:numId w:val="1001"/>
          <w:ilvl w:val="0"/>
        </w:numPr>
      </w:pPr>
      <w:r>
        <w:t xml:space="preserve">Collects salary data based on market research</w:t>
      </w:r>
    </w:p>
    <w:p>
      <w:pPr>
        <w:pStyle w:val="Compact"/>
        <w:numPr>
          <w:numId w:val="1001"/>
          <w:ilvl w:val="0"/>
        </w:numPr>
      </w:pPr>
      <w:r>
        <w:t xml:space="preserve">Participates in compensation surveys to gather market data</w:t>
      </w:r>
    </w:p>
    <w:p>
      <w:pPr>
        <w:pStyle w:val="Compact"/>
        <w:numPr>
          <w:numId w:val="1001"/>
          <w:ilvl w:val="0"/>
        </w:numPr>
      </w:pPr>
      <w:r>
        <w:t xml:space="preserve">Conducts job analysis for hourly and salary positions</w:t>
      </w:r>
    </w:p>
    <w:p>
      <w:pPr>
        <w:pStyle w:val="Compact"/>
        <w:numPr>
          <w:numId w:val="1001"/>
          <w:ilvl w:val="0"/>
        </w:numPr>
      </w:pPr>
      <w:r>
        <w:t xml:space="preserve">Develops and maintains standardized, functional job descriptions based on market research, job analysis and working with management input</w:t>
      </w:r>
    </w:p>
    <w:p>
      <w:pPr>
        <w:pStyle w:val="Compact"/>
        <w:numPr>
          <w:numId w:val="1001"/>
          <w:ilvl w:val="0"/>
        </w:numPr>
      </w:pPr>
      <w:r>
        <w:t xml:space="preserve">Provides research and data to ensure internal equity and consistency among positions job descriptions, pay ranges, and structures</w:t>
      </w:r>
    </w:p>
    <w:p>
      <w:pPr>
        <w:pStyle w:val="Compact"/>
        <w:numPr>
          <w:numId w:val="1001"/>
          <w:ilvl w:val="0"/>
        </w:numPr>
      </w:pPr>
      <w:r>
        <w:t xml:space="preserve">Evaluates and analyzes salary data based on market research</w:t>
      </w:r>
    </w:p>
    <w:p>
      <w:pPr>
        <w:pStyle w:val="Compact"/>
        <w:numPr>
          <w:numId w:val="1001"/>
          <w:ilvl w:val="0"/>
        </w:numPr>
      </w:pPr>
      <w:r>
        <w:t xml:space="preserve">Proposes exemption status classifications and/or changes based on knowledge of exemption tests</w:t>
      </w:r>
    </w:p>
    <w:p>
      <w:pPr>
        <w:pStyle w:val="Compact"/>
        <w:numPr>
          <w:numId w:val="1001"/>
          <w:ilvl w:val="0"/>
        </w:numPr>
      </w:pPr>
      <w:r>
        <w:t xml:space="preserve">Recommends position placement within salary structure based on market and/or job analysis</w:t>
      </w:r>
    </w:p>
    <w:p>
      <w:pPr>
        <w:pStyle w:val="Compact"/>
        <w:numPr>
          <w:numId w:val="1001"/>
          <w:ilvl w:val="0"/>
        </w:numPr>
      </w:pPr>
      <w:r>
        <w:t xml:space="preserve">Proposes changes to job descriptions, pay ranges, and salary structures to ensure internal equity and consistency among positions</w:t>
      </w:r>
    </w:p>
    <w:p>
      <w:pPr>
        <w:pStyle w:val="Heading2"/>
      </w:pPr>
      <w:bookmarkStart w:id="23" w:name="qualifications-for-hr-compensation"/>
      <w:r>
        <w:t xml:space="preserve">Qualifications for HR compensation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Enjoys high volume, fast paced environment</w:t>
      </w:r>
    </w:p>
    <w:p>
      <w:pPr>
        <w:pStyle w:val="Compact"/>
        <w:numPr>
          <w:numId w:val="1002"/>
          <w:ilvl w:val="0"/>
        </w:numPr>
      </w:pPr>
      <w:r>
        <w:t xml:space="preserve">Must show aptitude for learning new software development languages, packages, principles</w:t>
      </w:r>
    </w:p>
    <w:p>
      <w:pPr>
        <w:pStyle w:val="Compact"/>
        <w:numPr>
          <w:numId w:val="1002"/>
          <w:ilvl w:val="0"/>
        </w:numPr>
      </w:pPr>
      <w:r>
        <w:t xml:space="preserve">Experience with HR based Cloud Solutions eg</w:t>
      </w:r>
    </w:p>
    <w:p>
      <w:pPr>
        <w:pStyle w:val="Compact"/>
        <w:numPr>
          <w:numId w:val="1002"/>
          <w:ilvl w:val="0"/>
        </w:numPr>
      </w:pPr>
      <w:r>
        <w:t xml:space="preserve">Four year college degree in Human Resources, Organizational Development, or Psychology preferred</w:t>
      </w:r>
    </w:p>
    <w:p>
      <w:pPr>
        <w:pStyle w:val="Compact"/>
        <w:numPr>
          <w:numId w:val="1002"/>
          <w:ilvl w:val="0"/>
        </w:numPr>
      </w:pPr>
      <w:r>
        <w:t xml:space="preserve">Entry level to 2 years of prior experience required</w:t>
      </w:r>
    </w:p>
    <w:p>
      <w:pPr>
        <w:pStyle w:val="Compact"/>
        <w:numPr>
          <w:numId w:val="1002"/>
          <w:ilvl w:val="0"/>
        </w:numPr>
      </w:pPr>
      <w:r>
        <w:t xml:space="preserve">Ability to balance competing priorities and use excellent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compens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compens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2021-10-28T12:59:02Z</dcterms:created>
  <dcterms:modified xsi:type="dcterms:W3CDTF">2021-10-28T12:59:02Z</dcterms:modified>
</cp:coreProperties>
</file>